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5CD" w:rsidRDefault="00E529C0">
      <w:pPr>
        <w:pStyle w:val="a3"/>
        <w:jc w:val="center"/>
      </w:pPr>
      <w:r>
        <w:rPr>
          <w:noProof/>
          <w:szCs w:val="24"/>
          <w:lang w:val="ru-RU"/>
        </w:rPr>
        <w:drawing>
          <wp:anchor distT="0" distB="0" distL="114300" distR="114300" simplePos="0" relativeHeight="251659264" behindDoc="1" locked="0" layoutInCell="1" allowOverlap="1" wp14:anchorId="3A8C06B9" wp14:editId="28EAB7C2">
            <wp:simplePos x="0" y="0"/>
            <wp:positionH relativeFrom="margin">
              <wp:posOffset>0</wp:posOffset>
            </wp:positionH>
            <wp:positionV relativeFrom="margin">
              <wp:posOffset>170815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E60831">
        <w:t>Қазақстан Республикасы Білім және ғылым министрлігі</w:t>
      </w:r>
    </w:p>
    <w:p w:rsidR="00D335CD" w:rsidRDefault="00D335CD">
      <w:pPr>
        <w:pStyle w:val="a3"/>
      </w:pPr>
    </w:p>
    <w:p w:rsidR="00D335CD" w:rsidRDefault="00E60831">
      <w:pPr>
        <w:pStyle w:val="a3"/>
        <w:jc w:val="center"/>
      </w:pPr>
      <w:r>
        <w:t>Д.Серікбаев атындағы ШҚТУ</w:t>
      </w:r>
    </w:p>
    <w:p w:rsidR="00D335CD" w:rsidRDefault="00D335CD">
      <w:pPr>
        <w:pStyle w:val="a3"/>
      </w:pPr>
    </w:p>
    <w:p w:rsidR="00D335CD" w:rsidRDefault="00D335CD">
      <w:pPr>
        <w:pStyle w:val="a3"/>
      </w:pPr>
    </w:p>
    <w:p w:rsidR="00D335CD" w:rsidRDefault="00E60831">
      <w:pPr>
        <w:pStyle w:val="a3"/>
        <w:ind w:left="6100"/>
      </w:pPr>
      <w:r>
        <w:t>БЕКІТУ:</w:t>
      </w:r>
    </w:p>
    <w:p w:rsidR="00D335CD" w:rsidRDefault="000969AB">
      <w:pPr>
        <w:pStyle w:val="a3"/>
        <w:ind w:left="6100"/>
      </w:pPr>
      <w:r>
        <w:rPr>
          <w:lang w:val="kk-KZ"/>
        </w:rPr>
        <w:t>АТжЗЖМ</w:t>
      </w:r>
      <w:r w:rsidR="00E60831">
        <w:t xml:space="preserve"> деканы:</w:t>
      </w:r>
    </w:p>
    <w:p w:rsidR="00D335CD" w:rsidRDefault="00E60831">
      <w:pPr>
        <w:pStyle w:val="a3"/>
        <w:ind w:left="6100"/>
      </w:pPr>
      <w:r>
        <w:t>_____________ Демина И.А.</w:t>
      </w:r>
    </w:p>
    <w:p w:rsidR="00D335CD" w:rsidRDefault="00E60831">
      <w:pPr>
        <w:pStyle w:val="a3"/>
        <w:ind w:left="6100"/>
      </w:pPr>
      <w:r>
        <w:t>_____________2021 жыл</w:t>
      </w: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E60831">
      <w:pPr>
        <w:pStyle w:val="a3"/>
        <w:jc w:val="center"/>
      </w:pPr>
      <w:r>
        <w:rPr>
          <w:b/>
        </w:rPr>
        <w:t>ТЕЛЕКОММУНИКАЦИЯЛЫҚ ЖҮЙЕЛЕРДІ БАСҚАРУ</w:t>
      </w:r>
    </w:p>
    <w:p w:rsidR="00D335CD" w:rsidRDefault="00E60831">
      <w:pPr>
        <w:pStyle w:val="a3"/>
        <w:jc w:val="center"/>
      </w:pPr>
      <w:r>
        <w:t>Жұмыс оқу жоспары (силлабус)</w:t>
      </w: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E60831">
      <w:pPr>
        <w:pStyle w:val="a3"/>
      </w:pPr>
      <w:r>
        <w:t>Білім беру бағдарламасы: 6В06201 Радиотехника, электроника және телекоммуникациялар</w:t>
      </w:r>
    </w:p>
    <w:p w:rsidR="00D335CD" w:rsidRDefault="00E60831">
      <w:pPr>
        <w:pStyle w:val="a3"/>
      </w:pPr>
      <w:r>
        <w:t>Пәннің коды: NST4311</w:t>
      </w:r>
    </w:p>
    <w:p w:rsidR="00D335CD" w:rsidRDefault="00E60831">
      <w:pPr>
        <w:pStyle w:val="a3"/>
      </w:pPr>
      <w:r>
        <w:t>Кредиттер саны: 5</w:t>
      </w:r>
    </w:p>
    <w:p w:rsidR="00D335CD" w:rsidRDefault="00E60831">
      <w:pPr>
        <w:pStyle w:val="a3"/>
      </w:pPr>
      <w:r>
        <w:t>Цикл: PD</w:t>
      </w:r>
    </w:p>
    <w:p w:rsidR="00D335CD" w:rsidRDefault="00E60831">
      <w:pPr>
        <w:pStyle w:val="a3"/>
      </w:pPr>
      <w:r>
        <w:t>Құрамдас бөлік: KV</w:t>
      </w: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D335CD">
      <w:pPr>
        <w:pStyle w:val="a3"/>
      </w:pPr>
    </w:p>
    <w:p w:rsidR="00D335CD" w:rsidRDefault="00E60831">
      <w:pPr>
        <w:pStyle w:val="a3"/>
        <w:jc w:val="center"/>
      </w:pPr>
      <w:r>
        <w:t>Өскемен, 2021 жыл</w:t>
      </w:r>
      <w:r>
        <w:br w:type="page"/>
      </w:r>
    </w:p>
    <w:p w:rsidR="00D335CD" w:rsidRDefault="00E60831">
      <w:pPr>
        <w:pStyle w:val="a3"/>
        <w:ind w:firstLine="567"/>
      </w:pPr>
      <w:r>
        <w:lastRenderedPageBreak/>
        <w:t>Жұмыс оқу жоспары (силлабус) ЖОО-ның Мемлекеттік жалпы білім беру стандарты негізінде «ШИТІІС» мектебінде әзірленді,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rsidR="00D335CD" w:rsidRDefault="00D335CD">
      <w:pPr>
        <w:pStyle w:val="a3"/>
      </w:pPr>
    </w:p>
    <w:p w:rsidR="00D335CD" w:rsidRDefault="00E60831">
      <w:pPr>
        <w:pStyle w:val="a3"/>
      </w:pPr>
      <w:r>
        <w:t>Мектептің оқу-әдістемелік кеңесінде бекітілген</w:t>
      </w:r>
    </w:p>
    <w:p w:rsidR="00D335CD" w:rsidRDefault="00D335CD">
      <w:pPr>
        <w:pStyle w:val="a3"/>
      </w:pPr>
    </w:p>
    <w:p w:rsidR="00D335CD" w:rsidRDefault="00E60831">
      <w:pPr>
        <w:pStyle w:val="a3"/>
        <w:tabs>
          <w:tab w:val="left" w:pos="6500"/>
        </w:tabs>
      </w:pPr>
      <w:r>
        <w:t xml:space="preserve">төрайымы </w:t>
      </w:r>
      <w:r>
        <w:tab/>
        <w:t>Блинаева Е.В.</w:t>
      </w:r>
    </w:p>
    <w:p w:rsidR="00D335CD" w:rsidRDefault="00E529C0">
      <w:pPr>
        <w:pStyle w:val="a3"/>
      </w:pPr>
      <w:r>
        <w:t>Күні 19.11.2021 хаттама 02</w:t>
      </w:r>
    </w:p>
    <w:p w:rsidR="00D335CD" w:rsidRDefault="00D335CD">
      <w:pPr>
        <w:pStyle w:val="a3"/>
      </w:pPr>
    </w:p>
    <w:p w:rsidR="00D335CD" w:rsidRDefault="00E60831">
      <w:pPr>
        <w:pStyle w:val="a3"/>
        <w:tabs>
          <w:tab w:val="left" w:pos="6500"/>
        </w:tabs>
        <w:ind w:left="6500" w:hanging="6500"/>
        <w:jc w:val="left"/>
      </w:pPr>
      <w:r>
        <w:t xml:space="preserve">Білім беру бағдарламасының жетекшісі </w:t>
      </w:r>
      <w:r>
        <w:tab/>
        <w:t>Баталова М.Е.</w:t>
      </w:r>
    </w:p>
    <w:p w:rsidR="00D335CD" w:rsidRDefault="00E60831">
      <w:pPr>
        <w:pStyle w:val="a3"/>
        <w:tabs>
          <w:tab w:val="left" w:pos="6500"/>
        </w:tabs>
        <w:ind w:left="6500" w:hanging="6500"/>
        <w:jc w:val="left"/>
      </w:pPr>
      <w:r>
        <w:tab/>
        <w:t>6B06201</w:t>
      </w:r>
    </w:p>
    <w:p w:rsidR="00D335CD" w:rsidRDefault="00D335CD">
      <w:pPr>
        <w:pStyle w:val="a3"/>
      </w:pPr>
    </w:p>
    <w:p w:rsidR="00D335CD" w:rsidRDefault="00E60831">
      <w:pPr>
        <w:pStyle w:val="a3"/>
        <w:tabs>
          <w:tab w:val="left" w:pos="6500"/>
        </w:tabs>
        <w:ind w:left="6500" w:hanging="6500"/>
        <w:jc w:val="left"/>
      </w:pPr>
      <w:r>
        <w:t xml:space="preserve">Әзірленген </w:t>
      </w:r>
      <w:r>
        <w:tab/>
        <w:t>Черниговец В.Н.</w:t>
      </w:r>
    </w:p>
    <w:p w:rsidR="00D47698" w:rsidRPr="00D47698" w:rsidRDefault="000969AB" w:rsidP="00D47698">
      <w:pPr>
        <w:pStyle w:val="a3"/>
        <w:tabs>
          <w:tab w:val="left" w:pos="6500"/>
        </w:tabs>
        <w:ind w:left="6500" w:hanging="6500"/>
        <w:jc w:val="center"/>
        <w:rPr>
          <w:lang w:val="kk-KZ"/>
        </w:rPr>
      </w:pPr>
      <w:r>
        <w:rPr>
          <w:lang w:val="kk-KZ"/>
        </w:rPr>
        <w:t xml:space="preserve">                                                                                   </w:t>
      </w:r>
      <w:r w:rsidR="00D47698">
        <w:rPr>
          <w:lang w:val="kk-KZ"/>
        </w:rPr>
        <w:t>Ерсаинова Ж.Е</w:t>
      </w:r>
    </w:p>
    <w:p w:rsidR="00D335CD" w:rsidRDefault="00E60831">
      <w:pPr>
        <w:pStyle w:val="a3"/>
        <w:tabs>
          <w:tab w:val="left" w:pos="6500"/>
        </w:tabs>
        <w:ind w:left="6500" w:hanging="6500"/>
        <w:jc w:val="left"/>
      </w:pPr>
      <w:r>
        <w:t xml:space="preserve">(Аты-жөні, лауазымы) </w:t>
      </w:r>
      <w:r>
        <w:tab/>
        <w:t>Оқытушы</w:t>
      </w:r>
    </w:p>
    <w:p w:rsidR="00D335CD" w:rsidRDefault="00D335CD">
      <w:pPr>
        <w:pStyle w:val="a3"/>
      </w:pPr>
    </w:p>
    <w:p w:rsidR="00D335CD" w:rsidRDefault="00D335CD">
      <w:pPr>
        <w:pStyle w:val="a3"/>
      </w:pPr>
    </w:p>
    <w:p w:rsidR="00D335CD" w:rsidRDefault="00E60831">
      <w:pPr>
        <w:pStyle w:val="a3"/>
      </w:pPr>
      <w:r>
        <w:br w:type="page"/>
      </w:r>
    </w:p>
    <w:p w:rsidR="00D335CD" w:rsidRDefault="00E60831">
      <w:pPr>
        <w:pStyle w:val="a3"/>
        <w:jc w:val="center"/>
      </w:pPr>
      <w:r>
        <w:rPr>
          <w:b/>
        </w:rPr>
        <w:lastRenderedPageBreak/>
        <w:t>1 ПӘННІҢ СИПАТТАМАСЫ, ОҚУ ПРОЦЕСІНДЕГІ ОРНЫ</w:t>
      </w:r>
    </w:p>
    <w:p w:rsidR="00D335CD" w:rsidRDefault="00D335CD">
      <w:pPr>
        <w:pStyle w:val="a3"/>
      </w:pPr>
    </w:p>
    <w:p w:rsidR="00D335CD" w:rsidRDefault="00E60831">
      <w:pPr>
        <w:pStyle w:val="a3"/>
        <w:jc w:val="center"/>
      </w:pPr>
      <w:r>
        <w:rPr>
          <w:b/>
        </w:rPr>
        <w:t>1.1 Пәннің қысқаша сипаттамасы</w:t>
      </w:r>
    </w:p>
    <w:p w:rsidR="00D335CD" w:rsidRDefault="00D335CD">
      <w:pPr>
        <w:pStyle w:val="a3"/>
      </w:pPr>
    </w:p>
    <w:p w:rsidR="003F20DB" w:rsidRPr="003F20DB" w:rsidRDefault="003F20DB" w:rsidP="003F20DB">
      <w:pPr>
        <w:spacing w:after="0" w:line="240" w:lineRule="auto"/>
        <w:ind w:firstLine="540"/>
        <w:jc w:val="both"/>
        <w:rPr>
          <w:rFonts w:ascii="Times New Roman" w:eastAsia="Times New Roman" w:hAnsi="Times New Roman" w:cs="Times New Roman"/>
          <w:sz w:val="24"/>
          <w:szCs w:val="24"/>
        </w:rPr>
      </w:pPr>
      <w:r w:rsidRPr="003F20DB">
        <w:rPr>
          <w:rFonts w:ascii="Times New Roman" w:eastAsia="Times New Roman" w:hAnsi="Times New Roman" w:cs="Times New Roman"/>
          <w:sz w:val="24"/>
          <w:szCs w:val="24"/>
        </w:rPr>
        <w:t>Құрметті студенттер, пән «Телекоммуникациялық жүйелерге жетекшілік ету» курсы 050719 «Радиотехника, электроника және телекоммуникациялар» мамандығы бойынша ШҚТУ бакалавриаттарының таңдау пәні болып табылады. Д.Серікбаев оқу жоспарларына арнайы пән ретінде енгізілген.</w:t>
      </w:r>
    </w:p>
    <w:p w:rsidR="003F20DB" w:rsidRPr="00C74151" w:rsidRDefault="003F20DB" w:rsidP="003F20DB">
      <w:pPr>
        <w:pStyle w:val="a8"/>
        <w:ind w:firstLine="697"/>
        <w:rPr>
          <w:rFonts w:ascii="Times New Roman" w:eastAsia="Times New Roman" w:hAnsi="Times New Roman" w:cs="Times New Roman"/>
          <w:sz w:val="24"/>
          <w:szCs w:val="24"/>
        </w:rPr>
      </w:pPr>
      <w:r w:rsidRPr="00C74151">
        <w:rPr>
          <w:rFonts w:ascii="Times New Roman" w:hAnsi="Times New Roman" w:cs="Times New Roman"/>
          <w:sz w:val="24"/>
          <w:szCs w:val="24"/>
        </w:rPr>
        <w:t>Сіз байланыс желілерін құрудың жалпы принциптерін үйренесіз. Бағыттаушы жүйелердің электродинамикасы. Симметриялық тізбектер арасындағы әсер туралы негізгі түсініктер. Әсер етудің негізгі теңдеулері. Әсер етудің біріншілік және екіншілік параметрлері. Байланыс құралдарын сыртқы электромагниттік әсерлерден қорғау. Қауіпті және кедергі келтіретін әсерлердің көздері. Сызықтық телекоммуникация құралдарын жобалау, салу және техникалық пайдалану.</w:t>
      </w:r>
      <w:r w:rsidRPr="00C74151">
        <w:rPr>
          <w:rFonts w:ascii="Times New Roman" w:eastAsia="Times New Roman" w:hAnsi="Times New Roman" w:cs="Times New Roman"/>
          <w:sz w:val="24"/>
          <w:szCs w:val="24"/>
        </w:rPr>
        <w:t xml:space="preserve"> </w:t>
      </w:r>
    </w:p>
    <w:p w:rsidR="00D335CD" w:rsidRDefault="00D335CD">
      <w:pPr>
        <w:pStyle w:val="a3"/>
      </w:pPr>
    </w:p>
    <w:p w:rsidR="00D335CD" w:rsidRDefault="00E60831">
      <w:pPr>
        <w:pStyle w:val="a3"/>
        <w:jc w:val="center"/>
      </w:pPr>
      <w:r>
        <w:rPr>
          <w:b/>
        </w:rPr>
        <w:t>1.2 Пәнді оқудың мақсаты мен міндеттері</w:t>
      </w:r>
    </w:p>
    <w:p w:rsidR="00D335CD" w:rsidRDefault="00D335CD">
      <w:pPr>
        <w:pStyle w:val="a3"/>
      </w:pPr>
    </w:p>
    <w:p w:rsidR="00D335CD" w:rsidRDefault="00E60831">
      <w:pPr>
        <w:pStyle w:val="a3"/>
        <w:ind w:firstLine="567"/>
      </w:pPr>
      <w:r>
        <w:t>Пәнді оқу мақсаты:</w:t>
      </w:r>
    </w:p>
    <w:p w:rsidR="00D335CD" w:rsidRDefault="00E60831">
      <w:pPr>
        <w:pStyle w:val="a3"/>
        <w:ind w:firstLine="567"/>
      </w:pPr>
      <w:r>
        <w:t>Курстың мақсаты – жоғары сапалы және сенімді қамтамасыз ету қажеттілігінен туындайтын барлық өсіп келе жатқан талаптарға сәйкес келетін қазіргі заманғы желілік құрылымдарды пайдалану, жобалау, техникалық қызмет көрсету, төсеу, телекоммуникациялық бағыттаушы жүйелер саласында студенттерді өзіндік жұмысқа дайындау. коммуникациялар.</w:t>
      </w:r>
    </w:p>
    <w:p w:rsidR="00D335CD" w:rsidRDefault="00E60831">
      <w:pPr>
        <w:pStyle w:val="a3"/>
        <w:ind w:firstLine="567"/>
      </w:pPr>
      <w:r>
        <w:t>Пәнді оқудың міндеттері:</w:t>
      </w:r>
    </w:p>
    <w:p w:rsidR="00D335CD" w:rsidRDefault="00E60831">
      <w:pPr>
        <w:pStyle w:val="a3"/>
        <w:ind w:firstLine="567"/>
      </w:pPr>
      <w:r>
        <w:t>- тапсырмалар - өткізу қабілеттілігін анықтау негізінде әртүрлі коммуникациялық желілерде олардың оңтайлы конструкцияларын қолдану үшін жетекші ақпарат құралдарының теориясын, конструкциялары мен сипаттамаларын зерттеу. Сонымен қатар, пәнді оқытудың мақсаты студенттерді телекоммуникация саласындағы ресейлік және халықаралық стандарттармен және ережелермен және телекоммуникациялық жетекші ақпарат құралдарының даму перспективаларымен таныстыру болып табылады.</w:t>
      </w:r>
    </w:p>
    <w:p w:rsidR="00D335CD" w:rsidRDefault="00D335CD">
      <w:pPr>
        <w:pStyle w:val="a3"/>
      </w:pPr>
    </w:p>
    <w:p w:rsidR="00D335CD" w:rsidRDefault="00E60831">
      <w:pPr>
        <w:pStyle w:val="a3"/>
        <w:jc w:val="center"/>
      </w:pPr>
      <w:r>
        <w:rPr>
          <w:b/>
        </w:rPr>
        <w:t>1.3 Оқыту нәтижелері</w:t>
      </w:r>
    </w:p>
    <w:p w:rsidR="00D335CD" w:rsidRDefault="00D335CD">
      <w:pPr>
        <w:pStyle w:val="a3"/>
      </w:pPr>
    </w:p>
    <w:p w:rsidR="00D335CD" w:rsidRDefault="00E60831">
      <w:pPr>
        <w:pStyle w:val="a3"/>
        <w:ind w:firstLine="567"/>
      </w:pPr>
      <w:r>
        <w:t>Оқыту нәтижелері тиісті білім деңгейіне арналған Дублин дескрипторлары негізінде анықталады және құзыреттіліктер тұрғысынан көрсетіледі.</w:t>
      </w:r>
    </w:p>
    <w:p w:rsidR="00D335CD" w:rsidRDefault="00D335C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D335CD">
        <w:trPr>
          <w:tblHeader/>
        </w:trPr>
        <w:tc>
          <w:tcPr>
            <w:tcW w:w="1119" w:type="pct"/>
            <w:vMerge w:val="restart"/>
          </w:tcPr>
          <w:p w:rsidR="00D335CD" w:rsidRDefault="00E60831">
            <w:pPr>
              <w:pStyle w:val="a3"/>
              <w:jc w:val="center"/>
            </w:pPr>
            <w:r>
              <w:t>Негізгі құзыреттіліктерді қалыптастырды</w:t>
            </w:r>
          </w:p>
        </w:tc>
        <w:tc>
          <w:tcPr>
            <w:tcW w:w="0" w:type="auto"/>
            <w:gridSpan w:val="2"/>
          </w:tcPr>
          <w:p w:rsidR="00D335CD" w:rsidRDefault="00E60831">
            <w:pPr>
              <w:pStyle w:val="a3"/>
              <w:jc w:val="center"/>
            </w:pPr>
            <w:r>
              <w:t>Оқыту нәтижелері (негізгі құзыреттер бірліктері)</w:t>
            </w:r>
          </w:p>
        </w:tc>
      </w:tr>
      <w:tr w:rsidR="00D335CD">
        <w:trPr>
          <w:tblHeader/>
        </w:trPr>
        <w:tc>
          <w:tcPr>
            <w:tcW w:w="0" w:type="auto"/>
            <w:vMerge/>
          </w:tcPr>
          <w:p w:rsidR="00D335CD" w:rsidRDefault="00D335CD">
            <w:pPr>
              <w:pStyle w:val="a3"/>
            </w:pPr>
          </w:p>
        </w:tc>
        <w:tc>
          <w:tcPr>
            <w:tcW w:w="2015" w:type="pct"/>
          </w:tcPr>
          <w:p w:rsidR="00D335CD" w:rsidRDefault="00E60831">
            <w:pPr>
              <w:pStyle w:val="a3"/>
              <w:jc w:val="center"/>
            </w:pPr>
            <w:r>
              <w:t>білім беру бағдарламасы</w:t>
            </w:r>
          </w:p>
        </w:tc>
        <w:tc>
          <w:tcPr>
            <w:tcW w:w="1866" w:type="pct"/>
          </w:tcPr>
          <w:p w:rsidR="00D335CD" w:rsidRDefault="00E60831">
            <w:pPr>
              <w:pStyle w:val="a3"/>
              <w:jc w:val="center"/>
            </w:pPr>
            <w:r>
              <w:t>пәндер</w:t>
            </w:r>
          </w:p>
        </w:tc>
      </w:tr>
      <w:tr w:rsidR="00D335CD">
        <w:tc>
          <w:tcPr>
            <w:tcW w:w="0" w:type="auto"/>
            <w:vMerge w:val="restart"/>
          </w:tcPr>
          <w:p w:rsidR="00D335CD" w:rsidRDefault="00E60831">
            <w:pPr>
              <w:pStyle w:val="a3"/>
              <w:jc w:val="center"/>
            </w:pPr>
            <w:r>
              <w:rPr>
                <w:sz w:val="20"/>
              </w:rPr>
              <w:t xml:space="preserve">KK9 - Таңдалған элективті пәндер кешеніне ( оқытудың мамандануына) сәйкес радиотехниканың, электрониканың немесе телекоммуникация жүйелерінің жағдайын диагностикалау және бағалау бойынша </w:t>
            </w:r>
            <w:r>
              <w:rPr>
                <w:sz w:val="20"/>
              </w:rPr>
              <w:lastRenderedPageBreak/>
              <w:t>эксперименттік жұмыстарды жүргізу және бақылаудың қажетті әдістері мен құралдарын пайдалана білу.</w:t>
            </w:r>
          </w:p>
        </w:tc>
        <w:tc>
          <w:tcPr>
            <w:tcW w:w="0" w:type="auto"/>
          </w:tcPr>
          <w:p w:rsidR="00D335CD" w:rsidRDefault="00E60831">
            <w:pPr>
              <w:pStyle w:val="a3"/>
            </w:pPr>
            <w:r>
              <w:rPr>
                <w:sz w:val="20"/>
              </w:rPr>
              <w:lastRenderedPageBreak/>
              <w:t>RO17 - Ғылыми-техникалық құжаттаманы құрастыра білу және радиотехниканың, электрониканың және телекоммуникация жүйелерінің математикалық және физикалық үлгілерін жасау дағдыларына ие болу</w:t>
            </w:r>
          </w:p>
        </w:tc>
        <w:tc>
          <w:tcPr>
            <w:tcW w:w="0" w:type="auto"/>
            <w:vMerge w:val="restart"/>
          </w:tcPr>
          <w:p w:rsidR="00D335CD" w:rsidRDefault="00E60831">
            <w:pPr>
              <w:pStyle w:val="a3"/>
              <w:ind w:firstLine="567"/>
            </w:pPr>
            <w:r>
              <w:rPr>
                <w:sz w:val="20"/>
              </w:rPr>
              <w:t>- Білу: Алғашқы телекоммуникация желілерін құрудың негізгі принциптерін, жетекші телекоммуникация құралдарының конструкциясын және сипаттамаларын, олардың конструкциясын, механикалық, теориялық сипаттамаларын және нақты өлшеу құралдарының ерекшеліктерін.</w:t>
            </w:r>
          </w:p>
          <w:p w:rsidR="00D335CD" w:rsidRDefault="00E60831">
            <w:pPr>
              <w:pStyle w:val="a3"/>
              <w:ind w:firstLine="567"/>
            </w:pPr>
            <w:r>
              <w:rPr>
                <w:sz w:val="20"/>
              </w:rPr>
              <w:t xml:space="preserve">- Оқыту нәтижесі студенттерді телекоммуникация саласындағы ресейлік </w:t>
            </w:r>
            <w:r>
              <w:rPr>
                <w:sz w:val="20"/>
              </w:rPr>
              <w:lastRenderedPageBreak/>
              <w:t>және халықаралық стандарттармен және ережелермен және телекоммуникациялық жетекші БАҚ-тың даму перспективаларымен таныстыру болып табылады.</w:t>
            </w:r>
          </w:p>
          <w:p w:rsidR="00D335CD" w:rsidRDefault="00E60831">
            <w:pPr>
              <w:pStyle w:val="a3"/>
              <w:ind w:firstLine="567"/>
            </w:pPr>
            <w:r>
              <w:rPr>
                <w:sz w:val="20"/>
              </w:rPr>
              <w:t>- студент: - техникалық-экономикалық негіздеме негізінде магистральдық, аймақтық және ауылдық байланыс желілерін, сондай-ақ ГТС дамыту және орналастыру схемасы негізінде байланыс желісін жобалау және салу туралы шешім қабылдай алуы керек. оқу; - сипатталатын автомобиль жолының өткізу қабілеті мен өткізу жүйелерін негіздеу; - ғылым мен техниканың соңғы жетістіктерін ескере отырып, негізгі технологиялық жабдықты, кабель түрін (байланыс желілерін), кабельдік желінің тарату жүйелерін негіздей және таңдай білу; - байланыс желісінің, терминалдық және аралық нүктелердің трассасының ең жақсы нұсқасын жасай білу; - әдебиеттер мен анықтамалықтарды пайдалана білу, жұмыс режимдерінің кабельдерінің параметрлерін, талшықты-оптикалық кабель үшін жарық көздерін есептей білу; - кедергі келтіретін және қауіпті әсерлер мен кабельді қорғау шаралары туралы түсінікке ие болу.</w:t>
            </w:r>
          </w:p>
          <w:p w:rsidR="00D335CD" w:rsidRDefault="00E60831">
            <w:pPr>
              <w:pStyle w:val="a3"/>
              <w:ind w:firstLine="567"/>
            </w:pPr>
            <w:r>
              <w:rPr>
                <w:sz w:val="20"/>
              </w:rPr>
              <w:t>- қолданыстағы нормативтік құжаттар негізінде телекоммуникациялық бағыттаушы ортаның беріліс, физикалық, механикалық және құрылымдық сипаттамаларын анықтау және өлшеу, кез келген бағыттаушы телекоммуникация құралдарын жобалау, құру және пайдалану.</w:t>
            </w:r>
          </w:p>
          <w:p w:rsidR="00D335CD" w:rsidRDefault="00E60831">
            <w:pPr>
              <w:pStyle w:val="a3"/>
              <w:ind w:firstLine="567"/>
            </w:pPr>
            <w:r>
              <w:rPr>
                <w:sz w:val="20"/>
              </w:rPr>
              <w:t>- студент магистральдық, аймақтық және ауылдық байланыс желілерін, сондай-ақ техникалық-экономикалық негіздеме негізінде қоғамдық көлік желілерін дамыту және орналастыру схемасы негізінде байланыс желісін жобалау және салу туралы шешім қабылдай білуі керек. оқу;</w:t>
            </w:r>
          </w:p>
          <w:p w:rsidR="00D335CD" w:rsidRDefault="00E60831">
            <w:pPr>
              <w:pStyle w:val="a3"/>
              <w:ind w:firstLine="567"/>
            </w:pPr>
            <w:r>
              <w:rPr>
                <w:sz w:val="20"/>
              </w:rPr>
              <w:t xml:space="preserve">- персоналды дайындау қабілеті мен дайындығын көрсету - қолданыстағы нормативтік құжаттар негізінде телекоммуникациялық бағыттаушы ортаны әзірлеуге, жобалауға, құруға және пайдалануға қатысты кез келген мәселені шешу. - жаңа перспективті тасымалдау ортасын игеру үшін </w:t>
            </w:r>
            <w:r>
              <w:rPr>
                <w:sz w:val="20"/>
              </w:rPr>
              <w:lastRenderedPageBreak/>
              <w:t>теориялық және эксперименттік зерттеу әдістерін қолдану</w:t>
            </w:r>
          </w:p>
        </w:tc>
      </w:tr>
      <w:tr w:rsidR="00D335CD">
        <w:tc>
          <w:tcPr>
            <w:tcW w:w="0" w:type="auto"/>
            <w:vMerge/>
          </w:tcPr>
          <w:p w:rsidR="00D335CD" w:rsidRDefault="00D335CD">
            <w:pPr>
              <w:pStyle w:val="a3"/>
            </w:pPr>
          </w:p>
        </w:tc>
        <w:tc>
          <w:tcPr>
            <w:tcW w:w="0" w:type="auto"/>
          </w:tcPr>
          <w:p w:rsidR="00D335CD" w:rsidRDefault="00E60831">
            <w:pPr>
              <w:pStyle w:val="a3"/>
              <w:rPr>
                <w:sz w:val="20"/>
              </w:rPr>
            </w:pPr>
            <w:r>
              <w:rPr>
                <w:sz w:val="20"/>
              </w:rPr>
              <w:t>ПҚ18 - Эксперименттік іс-әрекеттер үшін нәтижелерді математикалық өңдеу әдістерін қолдану дағдыларын меңгеру</w:t>
            </w:r>
          </w:p>
          <w:p w:rsidR="00CD19FD" w:rsidRPr="00CD19FD" w:rsidRDefault="00CD19FD" w:rsidP="00CD19FD">
            <w:pPr>
              <w:spacing w:after="0" w:line="240" w:lineRule="auto"/>
              <w:ind w:firstLine="54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lastRenderedPageBreak/>
              <w:t>студент міндетті:</w:t>
            </w:r>
          </w:p>
          <w:p w:rsidR="00CD19FD" w:rsidRPr="00CD19FD" w:rsidRDefault="00CD19FD" w:rsidP="00CD19FD">
            <w:pPr>
              <w:numPr>
                <w:ilvl w:val="0"/>
                <w:numId w:val="3"/>
              </w:numPr>
              <w:tabs>
                <w:tab w:val="clear" w:pos="1275"/>
                <w:tab w:val="num" w:pos="0"/>
              </w:tabs>
              <w:spacing w:after="0" w:line="240" w:lineRule="auto"/>
              <w:ind w:left="0" w:firstLine="54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техникалық-экономикалық негіздеме негізінде магистральдық, аймақтық және ауылдық байланыс желілерін, сондай-ақ ГТС дамыту және орналастыру схемасы негізінде байланыс желісін жобалау және салу туралы шешім қабылдай білу;</w:t>
            </w:r>
          </w:p>
          <w:p w:rsidR="00CD19FD" w:rsidRPr="00CD19FD" w:rsidRDefault="00CD19FD" w:rsidP="00CD19FD">
            <w:pPr>
              <w:numPr>
                <w:ilvl w:val="0"/>
                <w:numId w:val="3"/>
              </w:numPr>
              <w:tabs>
                <w:tab w:val="clear" w:pos="1275"/>
                <w:tab w:val="num" w:pos="0"/>
              </w:tabs>
              <w:spacing w:after="0" w:line="240" w:lineRule="auto"/>
              <w:ind w:left="0" w:firstLine="54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сипатталатын автомобиль жолының өткізу қабілеті мен өткізу жүйелерін негіздеу;</w:t>
            </w:r>
          </w:p>
          <w:p w:rsidR="00CD19FD" w:rsidRPr="00CD19FD" w:rsidRDefault="00CD19FD" w:rsidP="00CD19FD">
            <w:pPr>
              <w:numPr>
                <w:ilvl w:val="0"/>
                <w:numId w:val="3"/>
              </w:numPr>
              <w:tabs>
                <w:tab w:val="clear" w:pos="1275"/>
                <w:tab w:val="num" w:pos="0"/>
              </w:tabs>
              <w:spacing w:after="0" w:line="240" w:lineRule="auto"/>
              <w:ind w:left="0" w:firstLine="54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ғылым мен техниканың соңғы жетістіктерін ескере отырып, негізгі технологиялық жабдықты, кабель түрін (байланыс желілерін), кабельдік желінің тарату жүйелерін негіздей және таңдай білу;</w:t>
            </w:r>
          </w:p>
          <w:p w:rsidR="00CD19FD" w:rsidRPr="00CD19FD" w:rsidRDefault="00CD19FD" w:rsidP="00CD19FD">
            <w:pPr>
              <w:numPr>
                <w:ilvl w:val="0"/>
                <w:numId w:val="3"/>
              </w:numPr>
              <w:tabs>
                <w:tab w:val="clear" w:pos="1275"/>
                <w:tab w:val="num" w:pos="0"/>
              </w:tabs>
              <w:spacing w:after="0" w:line="240" w:lineRule="auto"/>
              <w:ind w:left="0" w:firstLine="54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байланыс желісінің, терминалдық және аралық нүктелердің трассасының оңтайлы нұсқасын әзірлей білу;</w:t>
            </w:r>
          </w:p>
          <w:p w:rsidR="00CD19FD" w:rsidRPr="00CD19FD" w:rsidRDefault="00CD19FD" w:rsidP="00CD19FD">
            <w:pPr>
              <w:numPr>
                <w:ilvl w:val="0"/>
                <w:numId w:val="3"/>
              </w:numPr>
              <w:tabs>
                <w:tab w:val="clear" w:pos="1275"/>
                <w:tab w:val="num" w:pos="0"/>
              </w:tabs>
              <w:spacing w:after="0" w:line="240" w:lineRule="auto"/>
              <w:ind w:left="0" w:firstLine="54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әдебиеттер мен анықтамалықтарды пайдалана отырып, жұмыс режимдерінің кабельдерінің, талшықты-оптикалық кабельдер үшін жарық көздерінің параметрлерін есептей алуы;</w:t>
            </w:r>
          </w:p>
          <w:p w:rsidR="00CD19FD" w:rsidRPr="00CD19FD" w:rsidRDefault="00CD19FD" w:rsidP="00CD19FD">
            <w:pPr>
              <w:numPr>
                <w:ilvl w:val="0"/>
                <w:numId w:val="3"/>
              </w:numPr>
              <w:tabs>
                <w:tab w:val="clear" w:pos="1275"/>
                <w:tab w:val="num" w:pos="0"/>
              </w:tabs>
              <w:spacing w:after="0" w:line="240" w:lineRule="auto"/>
              <w:ind w:left="0" w:firstLine="54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алаңдататын және қауіпті әсерлер мен кабельді қорғау шаралары туралы түсінікке ие болыңыз.</w:t>
            </w:r>
          </w:p>
          <w:p w:rsidR="00CD19FD" w:rsidRDefault="00CD19FD">
            <w:pPr>
              <w:pStyle w:val="a3"/>
            </w:pPr>
          </w:p>
        </w:tc>
        <w:tc>
          <w:tcPr>
            <w:tcW w:w="0" w:type="auto"/>
            <w:vMerge/>
          </w:tcPr>
          <w:p w:rsidR="00D335CD" w:rsidRDefault="00D335CD">
            <w:pPr>
              <w:pStyle w:val="a3"/>
            </w:pPr>
          </w:p>
        </w:tc>
      </w:tr>
    </w:tbl>
    <w:p w:rsidR="00D335CD" w:rsidRDefault="00D335CD">
      <w:pPr>
        <w:pStyle w:val="a3"/>
      </w:pPr>
    </w:p>
    <w:p w:rsidR="00D335CD" w:rsidRDefault="00E60831">
      <w:pPr>
        <w:pStyle w:val="a3"/>
        <w:jc w:val="center"/>
      </w:pPr>
      <w:r>
        <w:rPr>
          <w:b/>
        </w:rPr>
        <w:t>1.4 Пәнді игеруде қолданылатын білім беру технологиялары</w:t>
      </w:r>
    </w:p>
    <w:p w:rsidR="00D335CD" w:rsidRDefault="00D335CD">
      <w:pPr>
        <w:pStyle w:val="a3"/>
      </w:pPr>
    </w:p>
    <w:p w:rsidR="00D335CD" w:rsidRDefault="00E60831">
      <w:pPr>
        <w:pStyle w:val="a3"/>
        <w:jc w:val="center"/>
      </w:pPr>
      <w:r>
        <w:rPr>
          <w:b/>
        </w:rPr>
        <w:t>1.4.1 Негізгі білім беру технологиялары</w:t>
      </w:r>
    </w:p>
    <w:p w:rsidR="00D335CD" w:rsidRDefault="00D335CD">
      <w:pPr>
        <w:pStyle w:val="a3"/>
      </w:pPr>
    </w:p>
    <w:p w:rsidR="002447DC" w:rsidRDefault="00E60831">
      <w:pPr>
        <w:pStyle w:val="a3"/>
        <w:ind w:firstLine="567"/>
      </w:pPr>
      <w:r>
        <w:t>Оқу сабақтарын өткізу кезінде келесі білім беру технологияларын қолдану көзделеді:</w:t>
      </w:r>
    </w:p>
    <w:p w:rsidR="002447DC" w:rsidRDefault="002447DC">
      <w:pPr>
        <w:pStyle w:val="a3"/>
        <w:ind w:firstLine="567"/>
      </w:pPr>
      <w:r>
        <w:t>- Дәстүрлі оқыту технологиясы</w:t>
      </w:r>
    </w:p>
    <w:p w:rsidR="002447DC" w:rsidRDefault="002447DC">
      <w:pPr>
        <w:pStyle w:val="a3"/>
        <w:ind w:firstLine="567"/>
      </w:pPr>
      <w:r>
        <w:t>- Модульдік оқыту технологиясы</w:t>
      </w:r>
    </w:p>
    <w:p w:rsidR="002447DC" w:rsidRDefault="002447DC">
      <w:pPr>
        <w:pStyle w:val="a3"/>
        <w:ind w:firstLine="567"/>
      </w:pPr>
      <w:r>
        <w:t>-Ақпараттық технологиялар</w:t>
      </w:r>
    </w:p>
    <w:p w:rsidR="0056527E" w:rsidRDefault="002447DC">
      <w:pPr>
        <w:pStyle w:val="a3"/>
        <w:ind w:firstLine="567"/>
      </w:pPr>
      <w:r>
        <w:t>-Деңгейлеп-саралап оқыту технологиясы</w:t>
      </w:r>
    </w:p>
    <w:p w:rsidR="0056527E" w:rsidRDefault="0056527E">
      <w:pPr>
        <w:pStyle w:val="a3"/>
        <w:ind w:firstLine="567"/>
      </w:pPr>
      <w:r>
        <w:t>-Проблемалық оқыту технологиясы</w:t>
      </w:r>
    </w:p>
    <w:p w:rsidR="0056527E" w:rsidRDefault="0056527E">
      <w:pPr>
        <w:pStyle w:val="a3"/>
        <w:ind w:firstLine="567"/>
      </w:pPr>
      <w:r>
        <w:t>- интерактивті технологиялар</w:t>
      </w:r>
    </w:p>
    <w:p w:rsidR="00D335CD" w:rsidRDefault="0056527E" w:rsidP="0056527E">
      <w:pPr>
        <w:pStyle w:val="a3"/>
        <w:ind w:firstLine="567"/>
      </w:pPr>
      <w:r>
        <w:t>-Қашықтан оқу</w:t>
      </w:r>
    </w:p>
    <w:p w:rsidR="00D335CD" w:rsidRDefault="00D335CD">
      <w:pPr>
        <w:pStyle w:val="a3"/>
      </w:pPr>
    </w:p>
    <w:p w:rsidR="00D335CD" w:rsidRDefault="00E60831">
      <w:pPr>
        <w:pStyle w:val="a3"/>
        <w:jc w:val="center"/>
      </w:pPr>
      <w:r>
        <w:rPr>
          <w:b/>
        </w:rPr>
        <w:t>1.4.2 Бейімделетін білім беру технологиялары (инклюзивті білім беру)</w:t>
      </w:r>
    </w:p>
    <w:p w:rsidR="00D335CD" w:rsidRDefault="00D335CD">
      <w:pPr>
        <w:pStyle w:val="a3"/>
      </w:pPr>
    </w:p>
    <w:p w:rsidR="0056527E" w:rsidRDefault="00E60831">
      <w:pPr>
        <w:pStyle w:val="a3"/>
        <w:ind w:firstLine="567"/>
      </w:pPr>
      <w:r>
        <w:t>Мүмкіндігі шектеулі адамдарды оқытуда пәнді табысты меңгеру үшін келесі бейімделген білім беру технологияларын қолдануға болады:</w:t>
      </w:r>
    </w:p>
    <w:p w:rsidR="0056527E" w:rsidRDefault="0056527E">
      <w:pPr>
        <w:pStyle w:val="a3"/>
        <w:ind w:firstLine="567"/>
      </w:pPr>
      <w:r>
        <w:t>- қашықтықтан оқыту;</w:t>
      </w:r>
    </w:p>
    <w:p w:rsidR="0056527E" w:rsidRDefault="0056527E">
      <w:pPr>
        <w:pStyle w:val="a3"/>
        <w:ind w:firstLine="567"/>
      </w:pPr>
      <w:r>
        <w:t>- тұлғаға бағытталған (мысалы, тірек-қимыл аппараты бұзылған студенттер үшін экрандық пернетақта мен балама енгізу құрылғыларын пайдалану);</w:t>
      </w:r>
    </w:p>
    <w:p w:rsidR="0056527E" w:rsidRDefault="0056527E">
      <w:pPr>
        <w:pStyle w:val="a3"/>
        <w:ind w:firstLine="567"/>
      </w:pPr>
      <w:r>
        <w:t>-есту қабілеті бұзылған студенттер оқитын аудиторияны компьютерлік техникамен, аудиотехникамен, бейнетехникамен, электронды тақтамен жабдықтау;</w:t>
      </w:r>
    </w:p>
    <w:p w:rsidR="003F3BE2" w:rsidRDefault="0056527E">
      <w:pPr>
        <w:pStyle w:val="a3"/>
        <w:ind w:firstLine="567"/>
      </w:pPr>
      <w:r>
        <w:t>- пәндік-бағдарлы (мақсаттың қалыптасу процесі, яғни мақсаттар олардың нәтижелері арқылы қалыптасады, оқушылардың іс-әрекетінде көрінеді);</w:t>
      </w:r>
    </w:p>
    <w:p w:rsidR="00D335CD" w:rsidRDefault="0056527E">
      <w:pPr>
        <w:pStyle w:val="a3"/>
        <w:ind w:firstLine="567"/>
      </w:pPr>
      <w:r>
        <w:t>- оқу материалын игеруге көмектесу үшін ұйымдастырылған студенттермен қосымша жеке консультациялар мен сабақтар өткізу.</w:t>
      </w:r>
    </w:p>
    <w:p w:rsidR="00D335CD" w:rsidRDefault="00D335CD">
      <w:pPr>
        <w:pStyle w:val="a3"/>
      </w:pPr>
    </w:p>
    <w:p w:rsidR="00D335CD" w:rsidRDefault="00D335CD">
      <w:pPr>
        <w:pStyle w:val="a3"/>
      </w:pPr>
      <w:bookmarkStart w:id="0" w:name="_GoBack"/>
      <w:bookmarkEnd w:id="0"/>
    </w:p>
    <w:p w:rsidR="00D335CD" w:rsidRDefault="00E60831">
      <w:pPr>
        <w:pStyle w:val="a3"/>
        <w:jc w:val="center"/>
        <w:rPr>
          <w:b/>
        </w:rPr>
      </w:pPr>
      <w:r>
        <w:rPr>
          <w:b/>
        </w:rPr>
        <w:t>1.4.3 Тренинг форматы</w:t>
      </w:r>
    </w:p>
    <w:p w:rsidR="00913EF9" w:rsidRDefault="00913EF9">
      <w:pPr>
        <w:pStyle w:val="a3"/>
        <w:jc w:val="center"/>
      </w:pPr>
    </w:p>
    <w:p w:rsidR="00D335CD" w:rsidRPr="00370884" w:rsidRDefault="00370884" w:rsidP="00370884">
      <w:pPr>
        <w:pStyle w:val="a3"/>
        <w:ind w:firstLine="709"/>
        <w:rPr>
          <w:lang w:val="kk-KZ"/>
        </w:rPr>
      </w:pPr>
      <w:r>
        <w:rPr>
          <w:lang w:val="kk-KZ"/>
        </w:rPr>
        <w:t>Күндізгі оқу</w:t>
      </w:r>
    </w:p>
    <w:p w:rsidR="00D335CD" w:rsidRDefault="00E60831">
      <w:pPr>
        <w:pStyle w:val="a3"/>
        <w:jc w:val="center"/>
        <w:rPr>
          <w:b/>
        </w:rPr>
      </w:pPr>
      <w:r>
        <w:rPr>
          <w:b/>
        </w:rPr>
        <w:t>1.5 Пререквизиттер</w:t>
      </w:r>
    </w:p>
    <w:p w:rsidR="00CD19FD" w:rsidRDefault="00CD19FD">
      <w:pPr>
        <w:pStyle w:val="a3"/>
        <w:jc w:val="center"/>
      </w:pPr>
    </w:p>
    <w:p w:rsidR="00CD19FD" w:rsidRPr="00CD19FD" w:rsidRDefault="00CD19FD" w:rsidP="00CD19FD">
      <w:pPr>
        <w:spacing w:after="0" w:line="240" w:lineRule="auto"/>
        <w:ind w:left="18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Осы пәнді меңгеру үшін ассимиляциясы қажет пәндер тізімі.</w:t>
      </w:r>
    </w:p>
    <w:p w:rsidR="00CD19FD" w:rsidRPr="00CD19FD" w:rsidRDefault="00CD19FD" w:rsidP="00CD19FD">
      <w:pPr>
        <w:spacing w:after="0" w:line="240" w:lineRule="auto"/>
        <w:ind w:firstLine="54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Осы пәнді оқуға дейінгі пәндердің тізімі:</w:t>
      </w:r>
    </w:p>
    <w:p w:rsidR="00CD19FD" w:rsidRPr="00CD19FD" w:rsidRDefault="00CD19FD" w:rsidP="00CD19FD">
      <w:pPr>
        <w:numPr>
          <w:ilvl w:val="0"/>
          <w:numId w:val="3"/>
        </w:numPr>
        <w:tabs>
          <w:tab w:val="num" w:pos="900"/>
        </w:tabs>
        <w:spacing w:after="0" w:line="240" w:lineRule="auto"/>
        <w:ind w:left="900" w:hanging="36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математика;</w:t>
      </w:r>
    </w:p>
    <w:p w:rsidR="00CD19FD" w:rsidRPr="00CD19FD" w:rsidRDefault="00CD19FD" w:rsidP="00CD19FD">
      <w:pPr>
        <w:numPr>
          <w:ilvl w:val="0"/>
          <w:numId w:val="3"/>
        </w:numPr>
        <w:tabs>
          <w:tab w:val="num" w:pos="900"/>
        </w:tabs>
        <w:spacing w:after="0" w:line="240" w:lineRule="auto"/>
        <w:ind w:left="900" w:hanging="36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физика;</w:t>
      </w:r>
    </w:p>
    <w:p w:rsidR="00CD19FD" w:rsidRPr="00CD19FD" w:rsidRDefault="00CD19FD" w:rsidP="00CD19FD">
      <w:pPr>
        <w:numPr>
          <w:ilvl w:val="0"/>
          <w:numId w:val="3"/>
        </w:numPr>
        <w:tabs>
          <w:tab w:val="num" w:pos="900"/>
        </w:tabs>
        <w:spacing w:after="0" w:line="240" w:lineRule="auto"/>
        <w:ind w:left="900" w:hanging="36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электр тізбектерінің теориясы;</w:t>
      </w:r>
    </w:p>
    <w:p w:rsidR="00CD19FD" w:rsidRPr="00CD19FD" w:rsidRDefault="00CD19FD" w:rsidP="00CD19FD">
      <w:pPr>
        <w:numPr>
          <w:ilvl w:val="0"/>
          <w:numId w:val="3"/>
        </w:numPr>
        <w:tabs>
          <w:tab w:val="num" w:pos="900"/>
        </w:tabs>
        <w:spacing w:after="0" w:line="240" w:lineRule="auto"/>
        <w:ind w:left="900" w:hanging="36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электромагниттік толқындардың берілу теориясы;</w:t>
      </w:r>
    </w:p>
    <w:p w:rsidR="00CD19FD" w:rsidRPr="00CD19FD" w:rsidRDefault="00CD19FD" w:rsidP="00CD19FD">
      <w:pPr>
        <w:numPr>
          <w:ilvl w:val="0"/>
          <w:numId w:val="3"/>
        </w:numPr>
        <w:tabs>
          <w:tab w:val="num" w:pos="900"/>
        </w:tabs>
        <w:spacing w:after="0" w:line="240" w:lineRule="auto"/>
        <w:ind w:left="900" w:hanging="360"/>
        <w:jc w:val="both"/>
        <w:rPr>
          <w:rFonts w:ascii="Times New Roman" w:eastAsia="Times New Roman" w:hAnsi="Times New Roman" w:cs="Times New Roman"/>
          <w:sz w:val="24"/>
          <w:szCs w:val="24"/>
        </w:rPr>
      </w:pPr>
      <w:r w:rsidRPr="00CD19FD">
        <w:rPr>
          <w:rFonts w:ascii="Times New Roman" w:eastAsia="Times New Roman" w:hAnsi="Times New Roman" w:cs="Times New Roman"/>
          <w:sz w:val="24"/>
          <w:szCs w:val="24"/>
        </w:rPr>
        <w:t>электрлік байланыс теориясы;</w:t>
      </w:r>
    </w:p>
    <w:p w:rsidR="00D335CD" w:rsidRPr="00CD19FD" w:rsidRDefault="00CD19FD" w:rsidP="00CD19FD">
      <w:pPr>
        <w:pStyle w:val="a3"/>
        <w:rPr>
          <w:szCs w:val="24"/>
        </w:rPr>
      </w:pPr>
      <w:r w:rsidRPr="00CD19FD">
        <w:rPr>
          <w:rFonts w:eastAsia="Times New Roman"/>
          <w:szCs w:val="24"/>
        </w:rPr>
        <w:t>Радиотехника, электроника және телекоммуникация негіздері</w:t>
      </w:r>
    </w:p>
    <w:p w:rsidR="00D335CD" w:rsidRDefault="00D335CD">
      <w:pPr>
        <w:pStyle w:val="a3"/>
        <w:ind w:firstLine="567"/>
      </w:pPr>
    </w:p>
    <w:p w:rsidR="00D335CD" w:rsidRDefault="00D335CD">
      <w:pPr>
        <w:pStyle w:val="a3"/>
      </w:pPr>
    </w:p>
    <w:p w:rsidR="00D335CD" w:rsidRDefault="00E60831">
      <w:pPr>
        <w:pStyle w:val="a3"/>
        <w:jc w:val="center"/>
        <w:rPr>
          <w:b/>
        </w:rPr>
      </w:pPr>
      <w:r>
        <w:rPr>
          <w:b/>
        </w:rPr>
        <w:lastRenderedPageBreak/>
        <w:t>1.6 Постреквизиттер</w:t>
      </w:r>
    </w:p>
    <w:p w:rsidR="003F3BE2" w:rsidRDefault="003F3BE2">
      <w:pPr>
        <w:pStyle w:val="a3"/>
        <w:jc w:val="center"/>
      </w:pPr>
    </w:p>
    <w:p w:rsidR="003F3BE2" w:rsidRPr="00AE5AA2" w:rsidRDefault="003F3BE2" w:rsidP="003F3BE2">
      <w:pPr>
        <w:pStyle w:val="a3"/>
        <w:rPr>
          <w:szCs w:val="24"/>
        </w:rPr>
      </w:pPr>
      <w:r w:rsidRPr="00AE5AA2">
        <w:rPr>
          <w:szCs w:val="24"/>
        </w:rPr>
        <w:t>«Талшықты-оптикалық байланыс желілері» «Радиорелейлік және спутниктік байланыс жүйелері» «Кең жолақты байланыс желілері»</w:t>
      </w:r>
    </w:p>
    <w:p w:rsidR="00D335CD" w:rsidRDefault="00D335CD">
      <w:pPr>
        <w:pStyle w:val="a3"/>
      </w:pPr>
    </w:p>
    <w:p w:rsidR="00D335CD" w:rsidRDefault="00D335CD">
      <w:pPr>
        <w:pStyle w:val="a3"/>
      </w:pPr>
    </w:p>
    <w:p w:rsidR="00D335CD" w:rsidRDefault="00E60831">
      <w:pPr>
        <w:pStyle w:val="a3"/>
        <w:jc w:val="center"/>
      </w:pPr>
      <w:r>
        <w:rPr>
          <w:b/>
        </w:rPr>
        <w:t>1.7 Пәннің еңбек сыйымдылығы</w:t>
      </w:r>
    </w:p>
    <w:p w:rsidR="00D335CD" w:rsidRDefault="00D335C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D335CD">
        <w:trPr>
          <w:tblHeader/>
        </w:trPr>
        <w:tc>
          <w:tcPr>
            <w:tcW w:w="3500" w:type="pct"/>
          </w:tcPr>
          <w:p w:rsidR="00D335CD" w:rsidRDefault="00E60831">
            <w:pPr>
              <w:pStyle w:val="a3"/>
            </w:pPr>
            <w:r>
              <w:t>Жұмыс орны</w:t>
            </w:r>
          </w:p>
        </w:tc>
        <w:tc>
          <w:tcPr>
            <w:tcW w:w="1500" w:type="pct"/>
          </w:tcPr>
          <w:p w:rsidR="00D335CD" w:rsidRDefault="00E60831">
            <w:pPr>
              <w:pStyle w:val="a3"/>
              <w:jc w:val="center"/>
            </w:pPr>
            <w:r>
              <w:t>сағат</w:t>
            </w:r>
          </w:p>
        </w:tc>
      </w:tr>
      <w:tr w:rsidR="00D335CD">
        <w:tc>
          <w:tcPr>
            <w:tcW w:w="0" w:type="auto"/>
          </w:tcPr>
          <w:p w:rsidR="00D335CD" w:rsidRDefault="00E60831">
            <w:pPr>
              <w:pStyle w:val="a3"/>
            </w:pPr>
            <w:r>
              <w:t>Дәрістер</w:t>
            </w:r>
          </w:p>
        </w:tc>
        <w:tc>
          <w:tcPr>
            <w:tcW w:w="0" w:type="auto"/>
          </w:tcPr>
          <w:p w:rsidR="00D335CD" w:rsidRDefault="00E60831">
            <w:pPr>
              <w:pStyle w:val="a3"/>
              <w:jc w:val="center"/>
            </w:pPr>
            <w:r>
              <w:t>15</w:t>
            </w:r>
          </w:p>
        </w:tc>
      </w:tr>
      <w:tr w:rsidR="00D335CD">
        <w:tc>
          <w:tcPr>
            <w:tcW w:w="0" w:type="auto"/>
          </w:tcPr>
          <w:p w:rsidR="00D335CD" w:rsidRDefault="00E60831">
            <w:pPr>
              <w:pStyle w:val="a3"/>
            </w:pPr>
            <w:r>
              <w:t>Практикалық жұмыс</w:t>
            </w:r>
          </w:p>
        </w:tc>
        <w:tc>
          <w:tcPr>
            <w:tcW w:w="0" w:type="auto"/>
          </w:tcPr>
          <w:p w:rsidR="00D335CD" w:rsidRDefault="00E60831">
            <w:pPr>
              <w:pStyle w:val="a3"/>
              <w:jc w:val="center"/>
            </w:pPr>
            <w:r>
              <w:t>отыз</w:t>
            </w:r>
          </w:p>
        </w:tc>
      </w:tr>
      <w:tr w:rsidR="00D335CD">
        <w:tc>
          <w:tcPr>
            <w:tcW w:w="0" w:type="auto"/>
          </w:tcPr>
          <w:p w:rsidR="00D335CD" w:rsidRDefault="00E60831">
            <w:pPr>
              <w:pStyle w:val="a3"/>
            </w:pPr>
            <w:r>
              <w:t>SROP</w:t>
            </w:r>
          </w:p>
        </w:tc>
        <w:tc>
          <w:tcPr>
            <w:tcW w:w="0" w:type="auto"/>
          </w:tcPr>
          <w:p w:rsidR="00D335CD" w:rsidRDefault="00E60831">
            <w:pPr>
              <w:pStyle w:val="a3"/>
              <w:jc w:val="center"/>
            </w:pPr>
            <w:r>
              <w:t>отыз</w:t>
            </w:r>
          </w:p>
        </w:tc>
      </w:tr>
      <w:tr w:rsidR="00D335CD">
        <w:tc>
          <w:tcPr>
            <w:tcW w:w="0" w:type="auto"/>
          </w:tcPr>
          <w:p w:rsidR="00D335CD" w:rsidRDefault="00E60831">
            <w:pPr>
              <w:pStyle w:val="a3"/>
            </w:pPr>
            <w:r>
              <w:t>SRO</w:t>
            </w:r>
          </w:p>
        </w:tc>
        <w:tc>
          <w:tcPr>
            <w:tcW w:w="0" w:type="auto"/>
          </w:tcPr>
          <w:p w:rsidR="00D335CD" w:rsidRDefault="00E60831">
            <w:pPr>
              <w:pStyle w:val="a3"/>
              <w:jc w:val="center"/>
            </w:pPr>
            <w:r>
              <w:t>75</w:t>
            </w:r>
          </w:p>
        </w:tc>
      </w:tr>
      <w:tr w:rsidR="00D335CD">
        <w:tc>
          <w:tcPr>
            <w:tcW w:w="0" w:type="auto"/>
          </w:tcPr>
          <w:p w:rsidR="00D335CD" w:rsidRDefault="00E60831">
            <w:pPr>
              <w:pStyle w:val="a3"/>
              <w:jc w:val="left"/>
            </w:pPr>
            <w:r>
              <w:t>Қорытынды бақылау нысаны</w:t>
            </w:r>
          </w:p>
        </w:tc>
        <w:tc>
          <w:tcPr>
            <w:tcW w:w="0" w:type="auto"/>
          </w:tcPr>
          <w:p w:rsidR="00D335CD" w:rsidRDefault="00E60831">
            <w:pPr>
              <w:pStyle w:val="a3"/>
              <w:jc w:val="center"/>
            </w:pPr>
            <w:r>
              <w:t>емтихан</w:t>
            </w:r>
          </w:p>
        </w:tc>
      </w:tr>
    </w:tbl>
    <w:p w:rsidR="00D335CD" w:rsidRDefault="00D335CD">
      <w:pPr>
        <w:pStyle w:val="a3"/>
      </w:pPr>
    </w:p>
    <w:p w:rsidR="00D335CD" w:rsidRDefault="00E60831">
      <w:pPr>
        <w:pStyle w:val="a3"/>
        <w:jc w:val="center"/>
      </w:pPr>
      <w:r>
        <w:rPr>
          <w:b/>
        </w:rPr>
        <w:t>2 ПӘННІҢ МАЗМҰНЫ</w:t>
      </w:r>
    </w:p>
    <w:p w:rsidR="00D335CD" w:rsidRDefault="00D335CD">
      <w:pPr>
        <w:pStyle w:val="a3"/>
      </w:pPr>
    </w:p>
    <w:p w:rsidR="00D335CD" w:rsidRDefault="00E60831">
      <w:pPr>
        <w:pStyle w:val="a3"/>
        <w:jc w:val="center"/>
      </w:pPr>
      <w:r>
        <w:rPr>
          <w:b/>
        </w:rPr>
        <w:t>2.1 Тақырыптық жоспар</w:t>
      </w:r>
    </w:p>
    <w:p w:rsidR="00D335CD" w:rsidRDefault="00D335C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34"/>
        <w:gridCol w:w="5321"/>
        <w:gridCol w:w="1631"/>
        <w:gridCol w:w="2102"/>
      </w:tblGrid>
      <w:tr w:rsidR="00D335CD" w:rsidTr="003178A9">
        <w:trPr>
          <w:tblHeader/>
        </w:trPr>
        <w:tc>
          <w:tcPr>
            <w:tcW w:w="327" w:type="pct"/>
          </w:tcPr>
          <w:p w:rsidR="00D335CD" w:rsidRDefault="00E60831">
            <w:pPr>
              <w:pStyle w:val="a3"/>
              <w:jc w:val="center"/>
            </w:pPr>
            <w:r>
              <w:t>Жоқ.</w:t>
            </w:r>
          </w:p>
        </w:tc>
        <w:tc>
          <w:tcPr>
            <w:tcW w:w="2746" w:type="pct"/>
          </w:tcPr>
          <w:p w:rsidR="00D335CD" w:rsidRDefault="00E60831">
            <w:pPr>
              <w:pStyle w:val="a3"/>
              <w:jc w:val="center"/>
            </w:pPr>
            <w:r>
              <w:t>Тақырыптың атауы және оның мазмұны</w:t>
            </w:r>
          </w:p>
        </w:tc>
        <w:tc>
          <w:tcPr>
            <w:tcW w:w="842" w:type="pct"/>
          </w:tcPr>
          <w:p w:rsidR="00D335CD" w:rsidRDefault="00E60831">
            <w:pPr>
              <w:pStyle w:val="a3"/>
              <w:jc w:val="center"/>
            </w:pPr>
            <w:r>
              <w:t>Сағаттағы еңбек қарқындылығы</w:t>
            </w:r>
          </w:p>
        </w:tc>
        <w:tc>
          <w:tcPr>
            <w:tcW w:w="1085" w:type="pct"/>
          </w:tcPr>
          <w:p w:rsidR="00D335CD" w:rsidRDefault="00E60831">
            <w:pPr>
              <w:pStyle w:val="a3"/>
              <w:jc w:val="center"/>
            </w:pPr>
            <w:r>
              <w:t>Әдебиетке сілтеме</w:t>
            </w:r>
          </w:p>
        </w:tc>
      </w:tr>
      <w:tr w:rsidR="00D335CD">
        <w:tc>
          <w:tcPr>
            <w:tcW w:w="0" w:type="auto"/>
            <w:gridSpan w:val="4"/>
          </w:tcPr>
          <w:p w:rsidR="00D335CD" w:rsidRDefault="00E60831">
            <w:pPr>
              <w:pStyle w:val="a3"/>
              <w:jc w:val="center"/>
            </w:pPr>
            <w:r>
              <w:rPr>
                <w:b/>
              </w:rPr>
              <w:t>Daristik Sabaqtar / Дәрістер</w:t>
            </w:r>
          </w:p>
        </w:tc>
      </w:tr>
      <w:tr w:rsidR="009F6D29">
        <w:tc>
          <w:tcPr>
            <w:tcW w:w="0" w:type="auto"/>
          </w:tcPr>
          <w:p w:rsidR="009F6D29" w:rsidRDefault="003178A9">
            <w:pPr>
              <w:pStyle w:val="a3"/>
              <w:jc w:val="center"/>
            </w:pPr>
            <w:r>
              <w:t>1</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1 ДӘРІС 1. ҚАЗІРГІ ТЕЛЕКОММУНИКАЦИЯЛЫҚ ЖҮЙЕЛЕР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МАЗМҰНЫ</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1.1 БАЙЛАНЫС ЖИНАЛАРЫНЫҢ ДАМУЫНА ҚЫСҚА ШОЛУ</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1.2. БАЙЛАНЫС ЖОЛДАРЫ ТҮРЛЕРІ ЖӘНЕ ОНЫҢ НЕГІЗГІ ҚАСИЕТТЕРІ</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1.3 БАЙЛАНЫС ЖЕЛІЛЕРІ АРҚЫН КӨП КАНАЛДЫ БЕРУ ЖҮЙЕЛЕРІ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1.4.БАСТАУЫ ТРАНСМИССИЯЛЫҚ ЖҮЙЕЛЕР</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1.5 БАЙЛАНЫС ЖОЛЫНА ҚОЙЫЛАТЫН НЕГІЗГІ ТАЛАПТАР</w:t>
            </w:r>
            <w:r w:rsidRPr="00E529C0">
              <w:rPr>
                <w:rFonts w:ascii="Times New Roman" w:hAnsi="Times New Roman" w:cs="Times New Roman"/>
              </w:rPr>
              <w:tab/>
            </w:r>
          </w:p>
        </w:tc>
        <w:tc>
          <w:tcPr>
            <w:tcW w:w="0" w:type="auto"/>
          </w:tcPr>
          <w:p w:rsidR="009F6D29" w:rsidRDefault="003178A9">
            <w:pPr>
              <w:pStyle w:val="a3"/>
              <w:jc w:val="center"/>
            </w:pPr>
            <w:r>
              <w:t>1</w:t>
            </w:r>
          </w:p>
        </w:tc>
        <w:tc>
          <w:tcPr>
            <w:tcW w:w="0" w:type="auto"/>
          </w:tcPr>
          <w:p w:rsidR="009F6D29" w:rsidRPr="00AE5AA2" w:rsidRDefault="009F6D29" w:rsidP="00EB4248">
            <w:pPr>
              <w:rPr>
                <w:rFonts w:ascii="Times New Roman" w:hAnsi="Times New Roman" w:cs="Times New Roman"/>
                <w:sz w:val="24"/>
                <w:szCs w:val="24"/>
              </w:rPr>
            </w:pPr>
            <w:r w:rsidRPr="00AE5AA2">
              <w:rPr>
                <w:rFonts w:ascii="Times New Roman" w:hAnsi="Times New Roman" w:cs="Times New Roman"/>
                <w:sz w:val="24"/>
                <w:szCs w:val="24"/>
              </w:rPr>
              <w:t>Lek 1 оқу. Телекоммуникация негіздері авторы Зимин В.П. КТН доценті 3-15 бет.</w:t>
            </w:r>
          </w:p>
        </w:tc>
      </w:tr>
      <w:tr w:rsidR="003178A9">
        <w:tc>
          <w:tcPr>
            <w:tcW w:w="0" w:type="auto"/>
          </w:tcPr>
          <w:p w:rsidR="003178A9" w:rsidRDefault="003178A9" w:rsidP="003178A9">
            <w:pPr>
              <w:pStyle w:val="a3"/>
              <w:jc w:val="center"/>
            </w:pPr>
            <w:r>
              <w:t>2</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2 ДӘРІС 2. ТЕЛЕКОММУНИКАЦИЯЛЫҚ ЖЕЛІЛЕРДІ ҚҰРУ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2.1 БАЙЛАНЫС ЖЕЛІЛЕРІН ҚҰРУ ПРИНЦИПТЕРІ</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2.2.БЕКЛАЙН ЖӘНЕ ЗОНАЛЫҚ БАЙЛАНЫС ЖЕЛІЛЕРІ</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2.3.ҚАЛАЛЫҚ ТЕЛЕФОН ЖЕЛІЛЕРІ</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 xml:space="preserve">2.4.АУЫЛ ТЕЛЕФОН ЖӘНЕ </w:t>
            </w:r>
            <w:r w:rsidRPr="00E529C0">
              <w:rPr>
                <w:rFonts w:ascii="Times New Roman" w:hAnsi="Times New Roman" w:cs="Times New Roman"/>
              </w:rPr>
              <w:tab/>
              <w:t>СЫМДЫҚ ТЕЛЕФОН ЖЕЛІЛЕРІ</w:t>
            </w:r>
          </w:p>
        </w:tc>
        <w:tc>
          <w:tcPr>
            <w:tcW w:w="0" w:type="auto"/>
          </w:tcPr>
          <w:p w:rsidR="003178A9" w:rsidRDefault="003178A9" w:rsidP="003178A9">
            <w:r w:rsidRPr="00671024">
              <w:t>1</w:t>
            </w:r>
          </w:p>
        </w:tc>
        <w:tc>
          <w:tcPr>
            <w:tcW w:w="0" w:type="auto"/>
          </w:tcPr>
          <w:p w:rsidR="003178A9" w:rsidRPr="00AE5AA2" w:rsidRDefault="003178A9" w:rsidP="003178A9">
            <w:pPr>
              <w:rPr>
                <w:rFonts w:ascii="Times New Roman" w:hAnsi="Times New Roman" w:cs="Times New Roman"/>
                <w:sz w:val="24"/>
                <w:szCs w:val="24"/>
              </w:rPr>
            </w:pPr>
            <w:r w:rsidRPr="00AE5AA2">
              <w:rPr>
                <w:rFonts w:ascii="Times New Roman" w:hAnsi="Times New Roman" w:cs="Times New Roman"/>
                <w:sz w:val="24"/>
                <w:szCs w:val="24"/>
              </w:rPr>
              <w:t>Лек 2. Үш елді мекені 2/,/3, с.10-44/,/4, с.3-9/,/5, с.5-10/</w:t>
            </w:r>
          </w:p>
        </w:tc>
      </w:tr>
      <w:tr w:rsidR="003178A9">
        <w:tc>
          <w:tcPr>
            <w:tcW w:w="0" w:type="auto"/>
          </w:tcPr>
          <w:p w:rsidR="003178A9" w:rsidRDefault="003178A9" w:rsidP="003178A9">
            <w:pPr>
              <w:pStyle w:val="a3"/>
              <w:jc w:val="center"/>
            </w:pPr>
            <w:r>
              <w:t>3</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 xml:space="preserve">ТАҚЫРЫП 3. ДӘРІС 3. БАСҚАРУ ЖҮЙЕЛЕРІНІҢ ЭЛЕКТРОДИНАМИКАСЫ </w:t>
            </w:r>
            <w:r w:rsidRPr="00E529C0">
              <w:rPr>
                <w:rFonts w:ascii="Times New Roman" w:hAnsi="Times New Roman" w:cs="Times New Roman"/>
              </w:rPr>
              <w:tab/>
              <w:t>.</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 xml:space="preserve">3.1.Квазистационарлық РЕЖИМДЕ БАЙЛАНЫС </w:t>
            </w:r>
            <w:r w:rsidRPr="00E529C0">
              <w:rPr>
                <w:rFonts w:ascii="Times New Roman" w:hAnsi="Times New Roman" w:cs="Times New Roman"/>
              </w:rPr>
              <w:lastRenderedPageBreak/>
              <w:t>ЖЕЛІЛЕРІ АРҚЫЛЫ ТАРТУ ТЕОРИЯСЫ</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3.2.БАСТАУЫ ЖӘНЕ ЕКІНШІ БЕРУ ПАРАМЕТРЛЕРІ.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3.3 БІРТІКТІ ЕМЕС СЫЗЫҚТАРДЫҢ ҚАСИЕТТЕРІ</w:t>
            </w:r>
            <w:r w:rsidRPr="00E529C0">
              <w:rPr>
                <w:rFonts w:ascii="Times New Roman" w:hAnsi="Times New Roman" w:cs="Times New Roman"/>
              </w:rPr>
              <w:tab/>
            </w:r>
          </w:p>
        </w:tc>
        <w:tc>
          <w:tcPr>
            <w:tcW w:w="0" w:type="auto"/>
          </w:tcPr>
          <w:p w:rsidR="003178A9" w:rsidRDefault="003178A9" w:rsidP="003178A9">
            <w:r w:rsidRPr="00671024">
              <w:lastRenderedPageBreak/>
              <w:t>1</w:t>
            </w:r>
          </w:p>
        </w:tc>
        <w:tc>
          <w:tcPr>
            <w:tcW w:w="0" w:type="auto"/>
          </w:tcPr>
          <w:p w:rsidR="003178A9" w:rsidRPr="00AE5AA2" w:rsidRDefault="003178A9" w:rsidP="003178A9">
            <w:pPr>
              <w:rPr>
                <w:rFonts w:ascii="Times New Roman" w:hAnsi="Times New Roman" w:cs="Times New Roman"/>
                <w:sz w:val="24"/>
                <w:szCs w:val="24"/>
              </w:rPr>
            </w:pPr>
            <w:r w:rsidRPr="00AE5AA2">
              <w:rPr>
                <w:rFonts w:ascii="Times New Roman" w:hAnsi="Times New Roman" w:cs="Times New Roman"/>
                <w:sz w:val="24"/>
                <w:szCs w:val="24"/>
              </w:rPr>
              <w:t>Лек.3, Үш елді мекені. 3, 5-10 б./</w:t>
            </w:r>
          </w:p>
        </w:tc>
      </w:tr>
      <w:tr w:rsidR="003178A9">
        <w:tc>
          <w:tcPr>
            <w:tcW w:w="0" w:type="auto"/>
          </w:tcPr>
          <w:p w:rsidR="003178A9" w:rsidRDefault="003178A9" w:rsidP="003178A9">
            <w:pPr>
              <w:pStyle w:val="a3"/>
              <w:jc w:val="center"/>
            </w:pPr>
            <w:r>
              <w:lastRenderedPageBreak/>
              <w:t>4</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4. ДӘРІС 4. КОАКСИАЛДЫҚ КАБЕЛЬДЕР</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4.1.КОАКСИАЛДЫҚ ТІЗБЕЛЕРДЕГІ ЭЛЕКТР ПРОЦЕСТЕРІ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4.2 ӨТКІЗГІШТЕРДЕГІ ШЫҒАЛДАРДЫ ЕСКЕ АЛУ АРҚЫЛЫ ЭНЕРГИЯНЫ КОАКСИАЛДЫҚ ТІБЕРІП БЕРУ.</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4.3.ҚАРСЫЛЫҚ ЖӘНЕ ИНДУКТЦИЯ.</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4.4.КОАКСИАЛДЫҚ ТІЗБЕЛЕРДІ ОҚҚАУ СҮЙІМДІЛІГІ МЕН ӨТКІЗгіштігі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4.5.КОАКСИАЛДЫҚ ТІЗБЕЛЕРДІҢ ЕКІНШІ БЕРУ ПАРАМЕТРЛЕРІ</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 xml:space="preserve">4.6.ДАМЕТРЛЕРДІҢ ОҢТАЙЛЫ </w:t>
            </w:r>
            <w:r w:rsidRPr="00E529C0">
              <w:rPr>
                <w:rFonts w:ascii="Times New Roman" w:hAnsi="Times New Roman" w:cs="Times New Roman"/>
              </w:rPr>
              <w:tab/>
              <w:t>ҚАТЫНАСЫ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ӨТКІЗГІШТІҢ КОАКСИАЛДЫҚ ТІЗБЕГІ</w:t>
            </w:r>
          </w:p>
        </w:tc>
        <w:tc>
          <w:tcPr>
            <w:tcW w:w="0" w:type="auto"/>
          </w:tcPr>
          <w:p w:rsidR="003178A9" w:rsidRDefault="003178A9" w:rsidP="003178A9">
            <w:r w:rsidRPr="00671024">
              <w:t>1</w:t>
            </w:r>
          </w:p>
        </w:tc>
        <w:tc>
          <w:tcPr>
            <w:tcW w:w="0" w:type="auto"/>
          </w:tcPr>
          <w:p w:rsidR="003178A9" w:rsidRPr="00AE5AA2" w:rsidRDefault="003178A9" w:rsidP="003178A9">
            <w:pPr>
              <w:rPr>
                <w:rFonts w:ascii="Times New Roman" w:hAnsi="Times New Roman" w:cs="Times New Roman"/>
                <w:sz w:val="24"/>
                <w:szCs w:val="24"/>
              </w:rPr>
            </w:pPr>
            <w:r w:rsidRPr="00AE5AA2">
              <w:rPr>
                <w:rFonts w:ascii="Times New Roman" w:hAnsi="Times New Roman" w:cs="Times New Roman"/>
                <w:sz w:val="24"/>
                <w:szCs w:val="24"/>
              </w:rPr>
              <w:t>Дәріс 4. Уч. 4-пос., 3-9 б./</w:t>
            </w:r>
          </w:p>
        </w:tc>
      </w:tr>
      <w:tr w:rsidR="003178A9">
        <w:tc>
          <w:tcPr>
            <w:tcW w:w="0" w:type="auto"/>
          </w:tcPr>
          <w:p w:rsidR="003178A9" w:rsidRDefault="003178A9" w:rsidP="003178A9">
            <w:pPr>
              <w:pStyle w:val="a3"/>
              <w:jc w:val="center"/>
            </w:pPr>
            <w:r>
              <w:t>5</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5. ДӘРІС 5. СИММЕТРИЯЛЫҚ КАБЕЛЬДЕР</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5.1.СИМЕТРИЯЛЫҚ ТІЗБЕЛЕРДЕГІ ЭЛЕКТРЛІК ПРОЦЕСТЕР</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5.2 ЭНЕРГИЯНЫҢ СИМЕТРИЯЛЫҚ ТІБЕРІМДЕРДЕ ШЫҒАЛАРЫ ҚОСЫЛЫП ТАРТУ.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5.3.СИММЕТРИЯЛЫҚ ТІЛБЕНІҢ ОҚШАУЫНЫҢ СҮЙІМДІЛІГІ ЖӘНЕ ӨТКІЗГЕНДІГІ.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5.4 ӘУЕ ЖЕЛІЛІК ТІЗБЕЛЕРІНІҢ ПАРАМЕТРЛЕРІ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 xml:space="preserve">НЕГІЗГІ </w:t>
            </w:r>
            <w:r w:rsidRPr="00E529C0">
              <w:rPr>
                <w:rFonts w:ascii="Times New Roman" w:hAnsi="Times New Roman" w:cs="Times New Roman"/>
              </w:rPr>
              <w:tab/>
              <w:t>ТӘУЕЛДІЛЕРІ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5.6.СИМЕТРИЯЛЫҚ ТІЛБЕЛЕРДІҢ ЕКІНШІ ПАРАМЕТРЛЕРІ</w:t>
            </w:r>
          </w:p>
        </w:tc>
        <w:tc>
          <w:tcPr>
            <w:tcW w:w="0" w:type="auto"/>
          </w:tcPr>
          <w:p w:rsidR="003178A9" w:rsidRDefault="003178A9" w:rsidP="003178A9">
            <w:r w:rsidRPr="00671024">
              <w:t>1</w:t>
            </w:r>
          </w:p>
        </w:tc>
        <w:tc>
          <w:tcPr>
            <w:tcW w:w="0" w:type="auto"/>
          </w:tcPr>
          <w:p w:rsidR="003178A9" w:rsidRPr="00AE5AA2" w:rsidRDefault="003178A9" w:rsidP="003178A9">
            <w:pPr>
              <w:spacing w:after="0" w:line="240" w:lineRule="auto"/>
              <w:jc w:val="center"/>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дәріс 5.</w:t>
            </w:r>
          </w:p>
          <w:p w:rsidR="003178A9" w:rsidRPr="00AE5AA2" w:rsidRDefault="003178A9" w:rsidP="003178A9">
            <w:pPr>
              <w:spacing w:after="0" w:line="240" w:lineRule="auto"/>
              <w:jc w:val="center"/>
              <w:rPr>
                <w:rFonts w:ascii="Times New Roman" w:eastAsia="Times New Roman" w:hAnsi="Times New Roman" w:cs="Times New Roman"/>
                <w:sz w:val="24"/>
                <w:szCs w:val="24"/>
              </w:rPr>
            </w:pPr>
            <w:r w:rsidRPr="00AE5AA2">
              <w:rPr>
                <w:rFonts w:ascii="Times New Roman" w:eastAsia="Times New Roman" w:hAnsi="Times New Roman" w:cs="Times New Roman"/>
                <w:sz w:val="24"/>
                <w:szCs w:val="24"/>
              </w:rPr>
              <w:t>Үш. пайда 5, б.10-44/,</w:t>
            </w:r>
          </w:p>
          <w:p w:rsidR="003178A9" w:rsidRPr="00AE5AA2" w:rsidRDefault="003178A9" w:rsidP="003178A9">
            <w:pPr>
              <w:jc w:val="center"/>
              <w:rPr>
                <w:szCs w:val="24"/>
              </w:rPr>
            </w:pPr>
          </w:p>
        </w:tc>
      </w:tr>
      <w:tr w:rsidR="003178A9">
        <w:tc>
          <w:tcPr>
            <w:tcW w:w="0" w:type="auto"/>
          </w:tcPr>
          <w:p w:rsidR="003178A9" w:rsidRDefault="003178A9" w:rsidP="003178A9">
            <w:pPr>
              <w:pStyle w:val="a3"/>
              <w:jc w:val="center"/>
            </w:pPr>
            <w:r>
              <w:t>6</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6. ДӘРІС 6. ТОЛҚЫНДЫҚ БАСҚАУЛАР</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6.1 ТОЛҚЫНДЫҚ ӨТКІЗГІШТЕРДЕ БОЛАТЫН ФИЗИКАЛЫҚ ПРОЦЕСТЕР</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6.2 ЦИЛИНДРЛІК ТОЛҚЫНДЫҚ ЖОЛДАҒЫ H01 ТОЛҚЫНЫНЫҢ ТҮЗУ ЕРЕКШЕЛІКТЕРІ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6.3.ЦИЛИНДРЛІК ТОЛҚЫНДЫҚ ӨТКІЗГІШТЕРДІ ЭЛЕКТРЛІК ЕСЕПТЕУ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6.4.СИРАЛДЫ ТОЛҚЫНДЫҚ ТОЛҚЫНДЫҚТАР, ОНЫҢ АРТЫҚШЫЛЫҚТАРЫ МЕН КЕМСІЗ ЖАСТАРЫ</w:t>
            </w:r>
          </w:p>
        </w:tc>
        <w:tc>
          <w:tcPr>
            <w:tcW w:w="0" w:type="auto"/>
          </w:tcPr>
          <w:p w:rsidR="003178A9" w:rsidRDefault="003178A9" w:rsidP="003178A9">
            <w:r w:rsidRPr="00671024">
              <w:t>1</w:t>
            </w:r>
          </w:p>
        </w:tc>
        <w:tc>
          <w:tcPr>
            <w:tcW w:w="0" w:type="auto"/>
          </w:tcPr>
          <w:p w:rsidR="003178A9" w:rsidRPr="00AE5AA2" w:rsidRDefault="003178A9" w:rsidP="003178A9">
            <w:pPr>
              <w:rPr>
                <w:szCs w:val="24"/>
              </w:rPr>
            </w:pPr>
            <w:r w:rsidRPr="00AE5AA2">
              <w:rPr>
                <w:szCs w:val="24"/>
              </w:rPr>
              <w:t>Lec.6.Uch. 4-пос., 3-9 б./,</w:t>
            </w:r>
          </w:p>
          <w:p w:rsidR="003178A9" w:rsidRPr="00AE5AA2" w:rsidRDefault="003178A9" w:rsidP="003178A9">
            <w:pPr>
              <w:jc w:val="center"/>
              <w:rPr>
                <w:szCs w:val="24"/>
              </w:rPr>
            </w:pPr>
          </w:p>
        </w:tc>
      </w:tr>
      <w:tr w:rsidR="003178A9">
        <w:tc>
          <w:tcPr>
            <w:tcW w:w="0" w:type="auto"/>
          </w:tcPr>
          <w:p w:rsidR="003178A9" w:rsidRDefault="003178A9" w:rsidP="003178A9">
            <w:pPr>
              <w:pStyle w:val="a3"/>
              <w:jc w:val="center"/>
            </w:pPr>
            <w:r>
              <w:t>7</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7. ДӘРІС 7. ОПТИКАЛЫҚ КАБЕЛЬДЕР</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7.1.ТАЛШЫҚ-ОПТИКАЛЫҚ БАЙЛАНЫСТЫ ДАМЫТУ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lastRenderedPageBreak/>
              <w:t xml:space="preserve">ОПТИКАЛЫҚ КАБЕЛЬДЕР </w:t>
            </w:r>
            <w:r w:rsidRPr="00E529C0">
              <w:rPr>
                <w:rFonts w:ascii="Times New Roman" w:hAnsi="Times New Roman" w:cs="Times New Roman"/>
              </w:rPr>
              <w:tab/>
              <w:t>ЖӘНЕ ҚОЛДАНБАЛАРДЫҢ АРТЫҚШЫЛЫҚТАРЫ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7.3.ТАЛШАҚТАРДАҒЫ ФИЗИКАЛЫҚ ПРОЦЕССТЕР</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7.4.ТАЛШЫҚТАРДЫҢ СӘУЛЕЛІ ТЕОРИЯСЫ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7.5.ЖАРЫҚ ӨТКІЗУШІЛЕРДІҢ ТОЛҚЫНДЫҚ ТЕОРИЯСЫ.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7.6 ЭНЕРГИЯНЫҢ ЖОҒАЛУЫ ЖӘНЕ САЛУ</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 xml:space="preserve">7.7 ТОЛҚЫНДЫҚ КЕДЕРГІ </w:t>
            </w:r>
            <w:r w:rsidRPr="00E529C0">
              <w:rPr>
                <w:rFonts w:ascii="Times New Roman" w:hAnsi="Times New Roman" w:cs="Times New Roman"/>
              </w:rPr>
              <w:tab/>
              <w:t>, ФАЗА ҚАТЫНАСЫ</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7.8 ЖАРЫҚ БАҒЫТТАУЛАРЫНЫҢ АСЫҚ БЕРУ ЖАҒДАЙЫ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7.9 ДИСПЕРСИЯ ЖӘНЕ СЫЙЫМДЫЛЫҚ</w:t>
            </w:r>
            <w:r w:rsidRPr="00E529C0">
              <w:rPr>
                <w:rFonts w:ascii="Times New Roman" w:hAnsi="Times New Roman" w:cs="Times New Roman"/>
              </w:rPr>
              <w:tab/>
            </w:r>
          </w:p>
        </w:tc>
        <w:tc>
          <w:tcPr>
            <w:tcW w:w="0" w:type="auto"/>
          </w:tcPr>
          <w:p w:rsidR="003178A9" w:rsidRDefault="003178A9" w:rsidP="003178A9">
            <w:r w:rsidRPr="00671024">
              <w:lastRenderedPageBreak/>
              <w:t>1</w:t>
            </w:r>
          </w:p>
        </w:tc>
        <w:tc>
          <w:tcPr>
            <w:tcW w:w="0" w:type="auto"/>
          </w:tcPr>
          <w:p w:rsidR="003178A9" w:rsidRPr="00AE5AA2" w:rsidRDefault="003178A9" w:rsidP="003178A9">
            <w:pPr>
              <w:rPr>
                <w:szCs w:val="24"/>
              </w:rPr>
            </w:pPr>
            <w:r w:rsidRPr="00AE5AA2">
              <w:rPr>
                <w:szCs w:val="24"/>
              </w:rPr>
              <w:t>Дәріс 7. Оқу құралы 4, 160-171 б/1</w:t>
            </w:r>
            <w:r w:rsidRPr="00AE5AA2">
              <w:rPr>
                <w:szCs w:val="24"/>
              </w:rPr>
              <w:tab/>
            </w:r>
          </w:p>
        </w:tc>
      </w:tr>
      <w:tr w:rsidR="003178A9">
        <w:tc>
          <w:tcPr>
            <w:tcW w:w="0" w:type="auto"/>
          </w:tcPr>
          <w:p w:rsidR="003178A9" w:rsidRDefault="003178A9" w:rsidP="003178A9">
            <w:pPr>
              <w:pStyle w:val="a3"/>
              <w:jc w:val="center"/>
            </w:pPr>
            <w:r>
              <w:lastRenderedPageBreak/>
              <w:t>8</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8. ДӘРІС 8. ЖОЛДАУ ЖОЛДАРЫ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КІРІСПЕ</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8.1 СИМЕТРИЯЛЫҚ ЖОЛДАУ СЫЗЫҒЫ</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8.2.АСИМметриялық жолақ сызық</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8.3.SLOT LINE</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8.4 КОПЛАНАРЛЫ ЖОЛАҚ СЫЗЫҚ</w:t>
            </w:r>
            <w:r w:rsidRPr="00E529C0">
              <w:rPr>
                <w:rFonts w:ascii="Times New Roman" w:hAnsi="Times New Roman" w:cs="Times New Roman"/>
              </w:rPr>
              <w:tab/>
            </w:r>
          </w:p>
        </w:tc>
        <w:tc>
          <w:tcPr>
            <w:tcW w:w="0" w:type="auto"/>
          </w:tcPr>
          <w:p w:rsidR="003178A9" w:rsidRDefault="003178A9" w:rsidP="003178A9">
            <w:r w:rsidRPr="00671024">
              <w:t>1</w:t>
            </w:r>
          </w:p>
        </w:tc>
        <w:tc>
          <w:tcPr>
            <w:tcW w:w="0" w:type="auto"/>
          </w:tcPr>
          <w:p w:rsidR="003178A9" w:rsidRPr="00AE5AA2" w:rsidRDefault="003178A9" w:rsidP="003178A9">
            <w:pPr>
              <w:jc w:val="center"/>
              <w:rPr>
                <w:szCs w:val="24"/>
              </w:rPr>
            </w:pPr>
            <w:r w:rsidRPr="00AE5AA2">
              <w:rPr>
                <w:szCs w:val="24"/>
              </w:rPr>
              <w:t>Lekts8.Uchebn pos.3, p.187-201 /, / 3, стр.</w:t>
            </w:r>
          </w:p>
        </w:tc>
      </w:tr>
      <w:tr w:rsidR="003178A9">
        <w:tc>
          <w:tcPr>
            <w:tcW w:w="0" w:type="auto"/>
          </w:tcPr>
          <w:p w:rsidR="003178A9" w:rsidRDefault="003178A9" w:rsidP="003178A9">
            <w:pPr>
              <w:pStyle w:val="a3"/>
              <w:jc w:val="center"/>
            </w:pPr>
            <w:r>
              <w:t>9</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9. ДӘРІС 9. КАБЕЛЬДЕРДІҢ ҚҰРАМЫ ЖӘНЕ СИПАТТАМАСЫ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ЭЛЕКТР БАЙЛАНЫС КАБЕЛДЕРІ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9.ЭЛЕКТР БАЙЛАНЫС КАБЕЛДЕРІ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9.1. КАБЕЛЬДЕРДІ ЖІКТЕУ ЖӘНЕ БЕЛГІЛЕУ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9.2 ӨТКІЗГІШТЕР</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9.3.ОҚҚАУ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9.4.ТОПҚА БҰРЫЛУ ТҮРЛЕРІ</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9.5 КАБЕЛЬДІҢ ӨЗЕГІН ҚҰРУ</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9.6.ҚОРҒАУ САБЫРЛАРЫ</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9.7.ҚОРҒАУ БҰРЫТТЫ ҚАБЫЛДАУЛАР</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9. 8. КАБЕЛДЕРДІҢ ҚҰРЫЛЫСЫ ЖӘНЕ СИПАТТАМАСЫ</w:t>
            </w:r>
          </w:p>
        </w:tc>
        <w:tc>
          <w:tcPr>
            <w:tcW w:w="0" w:type="auto"/>
          </w:tcPr>
          <w:p w:rsidR="003178A9" w:rsidRDefault="003178A9" w:rsidP="003178A9">
            <w:r w:rsidRPr="00671024">
              <w:t>1</w:t>
            </w:r>
          </w:p>
        </w:tc>
        <w:tc>
          <w:tcPr>
            <w:tcW w:w="0" w:type="auto"/>
          </w:tcPr>
          <w:p w:rsidR="003178A9" w:rsidRPr="00AE5AA2" w:rsidRDefault="003178A9" w:rsidP="003178A9">
            <w:pPr>
              <w:rPr>
                <w:szCs w:val="24"/>
              </w:rPr>
            </w:pPr>
            <w:r w:rsidRPr="00AE5AA2">
              <w:rPr>
                <w:szCs w:val="24"/>
              </w:rPr>
              <w:t>Lekts9.Uchosob.3, p.187-201/,/3, p.216-236/,/4, p.</w:t>
            </w:r>
          </w:p>
        </w:tc>
      </w:tr>
      <w:tr w:rsidR="003178A9">
        <w:tc>
          <w:tcPr>
            <w:tcW w:w="0" w:type="auto"/>
          </w:tcPr>
          <w:p w:rsidR="003178A9" w:rsidRDefault="003178A9" w:rsidP="003178A9">
            <w:pPr>
              <w:pStyle w:val="a3"/>
              <w:jc w:val="center"/>
            </w:pPr>
            <w:r>
              <w:t>10</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10. 10-БӨЛІМ. БАСҚАРУ ЖҮЙЕЛЕРІНІҢ КАБЕЛДЕРІ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10.1. АЛЫН АРАЛЫҚТЫҚ КОАКСИАЛДЫҚ КАБЕЛДЕР</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10.2. АЛЫНҚЫ СИММЕТРИЯЛЫҚ КАБЕЛДЕР</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10.3. ЗОНАЛЫҚ (АЙМАҚІШІ) КАБЕЛЬДЕР</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10.4. ҚОҒАМДЫҚ ТЕЛЕФОН КАБЕЛДЕРІ</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10.5. АУЫЛДЫҚ БАЙЛАНЫС ЖӘНЕ СЫМДЫҚ ХАБАРЛАУ КАБЕЛДЕРІ</w:t>
            </w:r>
            <w:r w:rsidRPr="00E529C0">
              <w:rPr>
                <w:rFonts w:ascii="Times New Roman" w:hAnsi="Times New Roman" w:cs="Times New Roman"/>
              </w:rPr>
              <w:tab/>
            </w:r>
          </w:p>
        </w:tc>
        <w:tc>
          <w:tcPr>
            <w:tcW w:w="0" w:type="auto"/>
          </w:tcPr>
          <w:p w:rsidR="003178A9" w:rsidRDefault="003178A9" w:rsidP="003178A9">
            <w:r w:rsidRPr="00671024">
              <w:t>1</w:t>
            </w:r>
          </w:p>
        </w:tc>
        <w:tc>
          <w:tcPr>
            <w:tcW w:w="0" w:type="auto"/>
          </w:tcPr>
          <w:p w:rsidR="003178A9" w:rsidRPr="00AE5AA2" w:rsidRDefault="003178A9" w:rsidP="003178A9">
            <w:pPr>
              <w:jc w:val="center"/>
              <w:rPr>
                <w:szCs w:val="24"/>
              </w:rPr>
            </w:pPr>
            <w:r w:rsidRPr="00AE5AA2">
              <w:rPr>
                <w:szCs w:val="24"/>
              </w:rPr>
              <w:t>Лекциялар. 10 Есептік жазба Поз. /3, 503-518 б./,/4, 263-282 б./,/5, 266-279 б./</w:t>
            </w:r>
          </w:p>
        </w:tc>
      </w:tr>
      <w:tr w:rsidR="003178A9">
        <w:tc>
          <w:tcPr>
            <w:tcW w:w="0" w:type="auto"/>
          </w:tcPr>
          <w:p w:rsidR="003178A9" w:rsidRPr="003178A9" w:rsidRDefault="003178A9" w:rsidP="003178A9">
            <w:pPr>
              <w:pStyle w:val="a3"/>
              <w:rPr>
                <w:lang w:val="kk-KZ"/>
              </w:rPr>
            </w:pPr>
            <w:r>
              <w:rPr>
                <w:lang w:val="kk-KZ"/>
              </w:rPr>
              <w:t>11</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11. ДӘРІС 11. ОПТИКАЛЫҚ КАБЕЛЬДЕР1.</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11.1.ОПТИКАЛЫҚ БАЙЛАНЫС КАБЕЛДЕРІНІҢ ЖІКТЕЛУІ</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 xml:space="preserve">11.2.ОПТИКАЛЫҚ ТАЛШЫҚТАР ЖӘНЕ ОЛАРДЫ </w:t>
            </w:r>
            <w:r w:rsidRPr="00E529C0">
              <w:rPr>
                <w:rFonts w:ascii="Times New Roman" w:hAnsi="Times New Roman" w:cs="Times New Roman"/>
              </w:rPr>
              <w:tab/>
              <w:t>ӨНДІРУ ЕРЕКШЕЛІКТЕРІ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lastRenderedPageBreak/>
              <w:t>11.3.ОПТИКАЛЫҚ КАБЕЛЬДЕРДІҢ ЖОБАСЫ</w:t>
            </w:r>
            <w:r w:rsidRPr="00E529C0">
              <w:rPr>
                <w:rFonts w:ascii="Times New Roman" w:hAnsi="Times New Roman" w:cs="Times New Roman"/>
              </w:rPr>
              <w:tab/>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11.4 ОТАНДЫҚ ЖАСАЛҒАН ОПТИКАЛЫҚ КАБЕЛЬДЕР</w:t>
            </w:r>
            <w:r w:rsidRPr="00E529C0">
              <w:rPr>
                <w:rFonts w:ascii="Times New Roman" w:hAnsi="Times New Roman" w:cs="Times New Roman"/>
              </w:rPr>
              <w:tab/>
            </w:r>
          </w:p>
        </w:tc>
        <w:tc>
          <w:tcPr>
            <w:tcW w:w="0" w:type="auto"/>
          </w:tcPr>
          <w:p w:rsidR="003178A9" w:rsidRDefault="003178A9" w:rsidP="003178A9">
            <w:r w:rsidRPr="00671024">
              <w:lastRenderedPageBreak/>
              <w:t>1</w:t>
            </w:r>
          </w:p>
        </w:tc>
        <w:tc>
          <w:tcPr>
            <w:tcW w:w="0" w:type="auto"/>
          </w:tcPr>
          <w:p w:rsidR="003178A9" w:rsidRPr="00AE5AA2" w:rsidRDefault="003178A9" w:rsidP="003178A9">
            <w:pPr>
              <w:jc w:val="center"/>
              <w:rPr>
                <w:szCs w:val="24"/>
              </w:rPr>
            </w:pPr>
            <w:r w:rsidRPr="00AE5AA2">
              <w:rPr>
                <w:szCs w:val="24"/>
              </w:rPr>
              <w:t>Дәріс 11. Оқулық. 4, 290-297 б/, /5, 288-295 б/</w:t>
            </w:r>
          </w:p>
        </w:tc>
      </w:tr>
      <w:tr w:rsidR="003178A9">
        <w:tc>
          <w:tcPr>
            <w:tcW w:w="0" w:type="auto"/>
          </w:tcPr>
          <w:p w:rsidR="003178A9" w:rsidRDefault="003178A9" w:rsidP="003178A9">
            <w:pPr>
              <w:pStyle w:val="a3"/>
              <w:jc w:val="center"/>
            </w:pPr>
            <w:r>
              <w:lastRenderedPageBreak/>
              <w:t>12</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12. ДӘРІС 12. Жобалау мәселелері бойынша жалпы ережелер және жобалаудың негізгі кезеңдері.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12.1.Жобалау мәселелері бойынша жалпы ережелер</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12.2. Жобалаудың негізгі кезеңдері.</w:t>
            </w:r>
          </w:p>
        </w:tc>
        <w:tc>
          <w:tcPr>
            <w:tcW w:w="0" w:type="auto"/>
          </w:tcPr>
          <w:p w:rsidR="003178A9" w:rsidRDefault="003178A9" w:rsidP="003178A9">
            <w:r w:rsidRPr="00671024">
              <w:t>1</w:t>
            </w:r>
          </w:p>
        </w:tc>
        <w:tc>
          <w:tcPr>
            <w:tcW w:w="0" w:type="auto"/>
          </w:tcPr>
          <w:p w:rsidR="003178A9" w:rsidRPr="00AE5AA2" w:rsidRDefault="003178A9" w:rsidP="003178A9">
            <w:pPr>
              <w:jc w:val="center"/>
              <w:rPr>
                <w:szCs w:val="24"/>
              </w:rPr>
            </w:pPr>
            <w:r w:rsidRPr="00AE5AA2">
              <w:rPr>
                <w:szCs w:val="24"/>
              </w:rPr>
              <w:t>Дәріс 12 Тәрбиелік /3, 484-502 б./, / 4, 290-297 б./,</w:t>
            </w:r>
          </w:p>
          <w:p w:rsidR="003178A9" w:rsidRPr="00AE5AA2" w:rsidRDefault="003178A9" w:rsidP="003178A9">
            <w:pPr>
              <w:jc w:val="center"/>
              <w:rPr>
                <w:szCs w:val="24"/>
              </w:rPr>
            </w:pPr>
            <w:r w:rsidRPr="00AE5AA2">
              <w:rPr>
                <w:szCs w:val="24"/>
              </w:rPr>
              <w:t>/5, 288-295 б</w:t>
            </w:r>
          </w:p>
        </w:tc>
      </w:tr>
      <w:tr w:rsidR="003178A9">
        <w:tc>
          <w:tcPr>
            <w:tcW w:w="0" w:type="auto"/>
          </w:tcPr>
          <w:p w:rsidR="003178A9" w:rsidRDefault="003178A9" w:rsidP="003178A9">
            <w:pPr>
              <w:pStyle w:val="a3"/>
              <w:jc w:val="center"/>
            </w:pPr>
            <w:r>
              <w:t>13</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13. ДӘРІСТЕР 13. СЫЗЫҚТЫҚ ҚҰРЫЛЫСТАРДЫ ҚҰРУ ЖҰМЫСТАРЫН ҰЙЫМДАСТЫРУ.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13.1.ЖҰМЫСТЫ ЖОСПАРЛАУДЫ ҰЙЫМДАСТЫРУ.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13.2. ЖҰМЫСТЫ ЖОСПАРЛАУ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13.3.Жоспарды ҚҰРЫЛЫСҚА ТАПСЫРМА ШЫҒАРУМЕН БІРІКТІРУ.</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13.4.ҚҰРЫЛЫС ЖҰМЫСТАРЫ ОЛАРДЫ ЖҮРГІЗУ ТЕХНОЛОГИЯСЫ.</w:t>
            </w:r>
          </w:p>
        </w:tc>
        <w:tc>
          <w:tcPr>
            <w:tcW w:w="0" w:type="auto"/>
          </w:tcPr>
          <w:p w:rsidR="003178A9" w:rsidRDefault="003178A9" w:rsidP="003178A9">
            <w:r w:rsidRPr="00671024">
              <w:t>1</w:t>
            </w:r>
          </w:p>
        </w:tc>
        <w:tc>
          <w:tcPr>
            <w:tcW w:w="0" w:type="auto"/>
          </w:tcPr>
          <w:p w:rsidR="003178A9" w:rsidRPr="00AE5AA2" w:rsidRDefault="003178A9" w:rsidP="003178A9">
            <w:pPr>
              <w:jc w:val="center"/>
              <w:rPr>
                <w:szCs w:val="24"/>
              </w:rPr>
            </w:pPr>
            <w:r w:rsidRPr="00AE5AA2">
              <w:rPr>
                <w:szCs w:val="24"/>
              </w:rPr>
              <w:t>Лек. 13 Оқулық / 3, 484-502 б./, / 4, 290-297 б./,</w:t>
            </w:r>
          </w:p>
          <w:p w:rsidR="003178A9" w:rsidRPr="00AE5AA2" w:rsidRDefault="003178A9" w:rsidP="003178A9">
            <w:pPr>
              <w:jc w:val="center"/>
              <w:rPr>
                <w:szCs w:val="24"/>
              </w:rPr>
            </w:pPr>
            <w:r w:rsidRPr="00AE5AA2">
              <w:rPr>
                <w:szCs w:val="24"/>
              </w:rPr>
              <w:t>/5, 288-295 б./</w:t>
            </w:r>
          </w:p>
        </w:tc>
      </w:tr>
      <w:tr w:rsidR="003178A9">
        <w:tc>
          <w:tcPr>
            <w:tcW w:w="0" w:type="auto"/>
          </w:tcPr>
          <w:p w:rsidR="003178A9" w:rsidRDefault="003178A9" w:rsidP="003178A9">
            <w:pPr>
              <w:pStyle w:val="a3"/>
              <w:jc w:val="center"/>
            </w:pPr>
            <w:r>
              <w:t>14</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14. ДӘРІС 14. ТЕЛЕФОН ЖОЛЫНЫҢ ҚҰРЫЛЫСЫ.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14.1. ТАРТУ ҚҰРЫЛҒЫЛАРЫН АУЫСТЫРУ. 14.2.ТЕЛЕФОНДЫҚ БАСҚАУ ЖҮЙЕСІН ОРНАТУҒА АРНАЛҒАН ҚҰРЫЛҒЫЛАР.</w:t>
            </w:r>
          </w:p>
        </w:tc>
        <w:tc>
          <w:tcPr>
            <w:tcW w:w="0" w:type="auto"/>
          </w:tcPr>
          <w:p w:rsidR="003178A9" w:rsidRDefault="003178A9" w:rsidP="003178A9">
            <w:r w:rsidRPr="00671024">
              <w:t>1</w:t>
            </w:r>
          </w:p>
        </w:tc>
        <w:tc>
          <w:tcPr>
            <w:tcW w:w="0" w:type="auto"/>
          </w:tcPr>
          <w:p w:rsidR="003178A9" w:rsidRPr="00AE5AA2" w:rsidRDefault="003178A9" w:rsidP="003178A9">
            <w:pPr>
              <w:rPr>
                <w:szCs w:val="24"/>
              </w:rPr>
            </w:pPr>
            <w:r w:rsidRPr="00AE5AA2">
              <w:rPr>
                <w:szCs w:val="24"/>
              </w:rPr>
              <w:t>Дәріс 14 оқулық / 3, 484-502 б./, / 4, б.</w:t>
            </w:r>
          </w:p>
        </w:tc>
      </w:tr>
      <w:tr w:rsidR="003178A9">
        <w:tc>
          <w:tcPr>
            <w:tcW w:w="0" w:type="auto"/>
          </w:tcPr>
          <w:p w:rsidR="003178A9" w:rsidRDefault="003178A9" w:rsidP="003178A9">
            <w:pPr>
              <w:pStyle w:val="a3"/>
              <w:jc w:val="center"/>
            </w:pPr>
            <w:r>
              <w:t>15</w:t>
            </w:r>
          </w:p>
        </w:tc>
        <w:tc>
          <w:tcPr>
            <w:tcW w:w="0" w:type="auto"/>
          </w:tcPr>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ТАҚЫРЫП 15. СЫЗЫҚТЫҚ ҚҰРЫЛЫСТАРДЫҢ ДӘРІС ОҚУ ӘДІСТЕРІ.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МАЗМҰНЫ</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15.1 СЫЗЫҚТЫҚ ҚҰРЫЛЫСТАРДЫҢ ЖҰМЫС ӘДІСТЕРІ.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15.2.ГТС ЖОЛЫНДАҒЫ ЭЛЕКТР ӨЛШЕМДЕРІ ЖӘНЕ ОЛАРДЫҢ ЖІКТЕЛУІ.</w:t>
            </w:r>
          </w:p>
          <w:p w:rsidR="003178A9" w:rsidRPr="00E529C0" w:rsidRDefault="003178A9" w:rsidP="003178A9">
            <w:pPr>
              <w:pStyle w:val="ac"/>
              <w:rPr>
                <w:rFonts w:ascii="Times New Roman" w:hAnsi="Times New Roman" w:cs="Times New Roman"/>
              </w:rPr>
            </w:pPr>
            <w:r w:rsidRPr="00E529C0">
              <w:rPr>
                <w:rFonts w:ascii="Times New Roman" w:hAnsi="Times New Roman" w:cs="Times New Roman"/>
              </w:rPr>
              <w:t>15.3.ТЕХНИКАЛЫҚ ЖҰМЫСТЫ ОРТАЛЫҚТАНДЫРУ ЖӘНЕ АВТОМАТТАНДЫРУ ҚАЛАЙ ЖҮЗЕГЕ ОТЫР.</w:t>
            </w:r>
          </w:p>
        </w:tc>
        <w:tc>
          <w:tcPr>
            <w:tcW w:w="0" w:type="auto"/>
          </w:tcPr>
          <w:p w:rsidR="003178A9" w:rsidRDefault="003178A9" w:rsidP="003178A9">
            <w:r w:rsidRPr="00671024">
              <w:t>1</w:t>
            </w:r>
          </w:p>
        </w:tc>
        <w:tc>
          <w:tcPr>
            <w:tcW w:w="0" w:type="auto"/>
          </w:tcPr>
          <w:p w:rsidR="003178A9" w:rsidRPr="00AE5AA2" w:rsidRDefault="003178A9" w:rsidP="003178A9">
            <w:pPr>
              <w:jc w:val="center"/>
              <w:rPr>
                <w:szCs w:val="24"/>
              </w:rPr>
            </w:pPr>
            <w:r w:rsidRPr="00AE5AA2">
              <w:rPr>
                <w:szCs w:val="24"/>
              </w:rPr>
              <w:t>Дәріс 15. Прок. /3, 484-502 б./,/4, 290-297 б./,/5, 288-295 б./</w:t>
            </w:r>
          </w:p>
        </w:tc>
      </w:tr>
      <w:tr w:rsidR="00D335CD">
        <w:tc>
          <w:tcPr>
            <w:tcW w:w="0" w:type="auto"/>
            <w:gridSpan w:val="2"/>
          </w:tcPr>
          <w:p w:rsidR="00D335CD" w:rsidRPr="00E529C0" w:rsidRDefault="00E60831" w:rsidP="00E529C0">
            <w:pPr>
              <w:pStyle w:val="ac"/>
              <w:rPr>
                <w:rFonts w:ascii="Times New Roman" w:hAnsi="Times New Roman" w:cs="Times New Roman"/>
              </w:rPr>
            </w:pPr>
            <w:r w:rsidRPr="00E529C0">
              <w:rPr>
                <w:rFonts w:ascii="Times New Roman" w:hAnsi="Times New Roman" w:cs="Times New Roman"/>
                <w:b/>
              </w:rPr>
              <w:t>БАРЛЫГЫ / БАРЛЫҒЫ</w:t>
            </w:r>
          </w:p>
        </w:tc>
        <w:tc>
          <w:tcPr>
            <w:tcW w:w="0" w:type="auto"/>
          </w:tcPr>
          <w:p w:rsidR="00D335CD" w:rsidRDefault="00A760F3" w:rsidP="00A760F3">
            <w:pPr>
              <w:pStyle w:val="a3"/>
              <w:jc w:val="center"/>
            </w:pPr>
            <w:r>
              <w:rPr>
                <w:b/>
              </w:rPr>
              <w:t>15</w:t>
            </w:r>
          </w:p>
        </w:tc>
        <w:tc>
          <w:tcPr>
            <w:tcW w:w="0" w:type="auto"/>
          </w:tcPr>
          <w:p w:rsidR="00D335CD" w:rsidRDefault="00D335CD">
            <w:pPr>
              <w:pStyle w:val="a3"/>
            </w:pPr>
          </w:p>
        </w:tc>
      </w:tr>
      <w:tr w:rsidR="00D335CD">
        <w:tc>
          <w:tcPr>
            <w:tcW w:w="0" w:type="auto"/>
            <w:gridSpan w:val="4"/>
          </w:tcPr>
          <w:p w:rsidR="00D335CD" w:rsidRPr="00E529C0" w:rsidRDefault="00E60831" w:rsidP="00E529C0">
            <w:pPr>
              <w:pStyle w:val="ac"/>
              <w:rPr>
                <w:rFonts w:ascii="Times New Roman" w:hAnsi="Times New Roman" w:cs="Times New Roman"/>
              </w:rPr>
            </w:pPr>
            <w:r w:rsidRPr="00E529C0">
              <w:rPr>
                <w:rFonts w:ascii="Times New Roman" w:hAnsi="Times New Roman" w:cs="Times New Roman"/>
                <w:b/>
              </w:rPr>
              <w:t>Сабаққа жаттығу / Практикалық жаттығулар</w:t>
            </w:r>
          </w:p>
        </w:tc>
      </w:tr>
      <w:tr w:rsidR="009F6D29">
        <w:tc>
          <w:tcPr>
            <w:tcW w:w="0" w:type="auto"/>
          </w:tcPr>
          <w:p w:rsidR="009F6D29" w:rsidRDefault="003178A9">
            <w:pPr>
              <w:pStyle w:val="a3"/>
              <w:jc w:val="center"/>
            </w:pPr>
            <w:r>
              <w:t>1</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1-тақырып ҚАЗІРГІ ТЕЛЕКОММУНИКАЦИЯЛАР ЖҮЙЕЛЕРІ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БАЙЛАНЫС ЖОЛДАРЫ ТҮРЛЕРІ ЖӘНЕ ОНЫҢ НЕГІЗГІ ҚАСИЕТТЕРІ</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БАҒДАРЛАУ ТРАНСМИССИЯЛЫҚ ЖҮЙЕЛЕР ОЛАРДЫҢ МАҚСАТЫ. ФУНКЦИОНАЛДЫҚ ДИАГРАММА СҮЗІҢІЗ СҰЗАМАНЫҢ ЭЛЕМЕНТТЕРІНІҢ МАҚСАТЫН ТҮСІНДІҢІЗ</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3. БАЙЛАНЫС ЖОЛЫНА ҚОЙЫЛАТЫН НЕГІЗГІ ТАЛАПТАРДЫ ТІЗІП АЛЫҢЫЗ</w:t>
            </w:r>
            <w:r w:rsidRPr="00E529C0">
              <w:rPr>
                <w:rFonts w:ascii="Times New Roman" w:hAnsi="Times New Roman" w:cs="Times New Roman"/>
              </w:rPr>
              <w:tab/>
            </w:r>
          </w:p>
        </w:tc>
        <w:tc>
          <w:tcPr>
            <w:tcW w:w="0" w:type="auto"/>
          </w:tcPr>
          <w:p w:rsidR="009F6D29" w:rsidRDefault="009F6D29">
            <w:r w:rsidRPr="009C5784">
              <w:t>2</w:t>
            </w:r>
          </w:p>
        </w:tc>
        <w:tc>
          <w:tcPr>
            <w:tcW w:w="0" w:type="auto"/>
          </w:tcPr>
          <w:p w:rsidR="009F6D29" w:rsidRPr="00AE5AA2" w:rsidRDefault="009F6D29" w:rsidP="00EB4248">
            <w:pPr>
              <w:pStyle w:val="a3"/>
              <w:jc w:val="center"/>
              <w:rPr>
                <w:szCs w:val="24"/>
              </w:rPr>
            </w:pPr>
            <w:r>
              <w:t>Әдебиеттер: Негізгі: 1–3, қосымша 4–6.</w:t>
            </w:r>
          </w:p>
        </w:tc>
      </w:tr>
      <w:tr w:rsidR="009F6D29">
        <w:tc>
          <w:tcPr>
            <w:tcW w:w="0" w:type="auto"/>
          </w:tcPr>
          <w:p w:rsidR="009F6D29" w:rsidRDefault="009F6D29">
            <w:pPr>
              <w:pStyle w:val="a3"/>
              <w:jc w:val="center"/>
            </w:pPr>
            <w:r>
              <w:lastRenderedPageBreak/>
              <w:t>2</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2 ТЕЛЕКОММУНИКАЦИЯЛЫҚ ЖЕЛІЛЕРДІ ҚҰРУ</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БАЙЛАНЫС ЖЕЛІЛЕРІН ҚҰРУ ПРИНЦИПТЕРІН ТІЗІЗ</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BACKLINE, АЙМАҚ ЖӘНЕ ҚАЛА ТЕЛЕФОН ЖЕЛІЛЕРІНІҢ ФУНКЦИЯСЫ</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ТЕЛЕФОН БАЙЛАНЫСЫНЫҢ ЖҰМЫС ЭЛЕМЕНТТЕРІН СУРЫП, ТҮСІНДІРІҢІЗ</w:t>
            </w:r>
            <w:r w:rsidRPr="00E529C0">
              <w:rPr>
                <w:rFonts w:ascii="Times New Roman" w:hAnsi="Times New Roman" w:cs="Times New Roman"/>
              </w:rPr>
              <w:tab/>
            </w:r>
          </w:p>
        </w:tc>
        <w:tc>
          <w:tcPr>
            <w:tcW w:w="0" w:type="auto"/>
          </w:tcPr>
          <w:p w:rsidR="009F6D29" w:rsidRDefault="009F6D29">
            <w:r w:rsidRPr="009C5784">
              <w:t>2</w:t>
            </w:r>
          </w:p>
        </w:tc>
        <w:tc>
          <w:tcPr>
            <w:tcW w:w="0" w:type="auto"/>
          </w:tcPr>
          <w:p w:rsidR="009F6D29" w:rsidRPr="00AE5AA2" w:rsidRDefault="009F6D29" w:rsidP="009F6D29">
            <w:pPr>
              <w:rPr>
                <w:rFonts w:ascii="Times New Roman" w:hAnsi="Times New Roman" w:cs="Times New Roman"/>
                <w:sz w:val="24"/>
                <w:szCs w:val="24"/>
              </w:rPr>
            </w:pPr>
            <w:r w:rsidRPr="005E0FDD">
              <w:rPr>
                <w:rFonts w:ascii="Times New Roman" w:hAnsi="Times New Roman" w:cs="Times New Roman"/>
                <w:sz w:val="24"/>
                <w:szCs w:val="24"/>
              </w:rPr>
              <w:t>әдебиеттер: негізгі: 1–3; қосымша: 4–6</w:t>
            </w:r>
          </w:p>
        </w:tc>
      </w:tr>
      <w:tr w:rsidR="009F6D29">
        <w:tc>
          <w:tcPr>
            <w:tcW w:w="0" w:type="auto"/>
          </w:tcPr>
          <w:p w:rsidR="009F6D29" w:rsidRDefault="009F6D29">
            <w:pPr>
              <w:pStyle w:val="a3"/>
              <w:jc w:val="center"/>
            </w:pPr>
            <w:r>
              <w:t>3</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 xml:space="preserve">ТАҚЫРЫП 3. БАСҚАРУ ЖҮЙЕЛЕРДІҢ ЭЛЕКТРОДИНАМИКАСЫ </w:t>
            </w:r>
            <w:r w:rsidRPr="00E529C0">
              <w:rPr>
                <w:rFonts w:ascii="Times New Roman" w:hAnsi="Times New Roman" w:cs="Times New Roman"/>
              </w:rPr>
              <w:tab/>
              <w:t>.</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 xml:space="preserve">1. </w:t>
            </w:r>
            <w:r w:rsidRPr="00E529C0">
              <w:rPr>
                <w:rFonts w:ascii="Times New Roman" w:hAnsi="Times New Roman" w:cs="Times New Roman"/>
              </w:rPr>
              <w:tab/>
              <w:t>Квазистационарлық РЕЖИМДЕ БАЙЛАНЫС ЖЕЛІЛЕРІ АРҚЫН ТАРТУ ТЕОРИЯСЫ</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2.БАСТАУЫ ЖӘНЕ ЕКІНШІ БЕРУ ПАРАМЕТРЛЕРІ.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3. БІРТІКТІ ЕМЕС СЫЗЫҚТАРДЫҢ ҚАСИЕТТЕРІ</w:t>
            </w:r>
            <w:r w:rsidRPr="00E529C0">
              <w:rPr>
                <w:rFonts w:ascii="Times New Roman" w:hAnsi="Times New Roman" w:cs="Times New Roman"/>
              </w:rPr>
              <w:tab/>
            </w:r>
          </w:p>
        </w:tc>
        <w:tc>
          <w:tcPr>
            <w:tcW w:w="0" w:type="auto"/>
          </w:tcPr>
          <w:p w:rsidR="009F6D29" w:rsidRDefault="009F6D29">
            <w:r w:rsidRPr="009C5784">
              <w:t>2</w:t>
            </w:r>
          </w:p>
        </w:tc>
        <w:tc>
          <w:tcPr>
            <w:tcW w:w="0" w:type="auto"/>
          </w:tcPr>
          <w:p w:rsidR="009F6D29" w:rsidRPr="00AE5AA2" w:rsidRDefault="009F6D29" w:rsidP="00C73EA2">
            <w:pPr>
              <w:rPr>
                <w:rFonts w:ascii="Times New Roman" w:hAnsi="Times New Roman" w:cs="Times New Roman"/>
                <w:sz w:val="24"/>
                <w:szCs w:val="24"/>
              </w:rPr>
            </w:pPr>
            <w:r>
              <w:t>әдебиеттер: негізгі: 1 - 2; қосымша: 4</w:t>
            </w:r>
          </w:p>
        </w:tc>
      </w:tr>
      <w:tr w:rsidR="009F6D29">
        <w:tc>
          <w:tcPr>
            <w:tcW w:w="0" w:type="auto"/>
          </w:tcPr>
          <w:p w:rsidR="009F6D29" w:rsidRDefault="009F6D29">
            <w:pPr>
              <w:pStyle w:val="a3"/>
              <w:jc w:val="center"/>
            </w:pPr>
            <w:r>
              <w:t>4</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4. КОАКСИАЛДЫ КАБЕЛЬДЕР</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КОАКСИАЛДЫҚ ТІЗБЕЛЕРДЕ ҚАНДАЙ ЭЛЕКТР ПРОЦЕССТЕРІ БОЛатынын ТҮСІНДІҢІЗ</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ӨТКІЗГІШТЕРДЕГІ ШЫҒАЛДАРДЫ ЕСКЕ АЛУ АРҚЫЛЫ ЭНЕРГИЯНЫ КОАКСИАЛДЫҚ ТІЗБЕЛЕР АРҚЫЛЫ ӨТКІЗУ.</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3. ҚАРСЫ КЕРІСТІКТІҢ, ИНДУКТІЛІКТІҢ МӘНІ. КОАКСИАЛДЫҚ ТІЗБЕЛЕРДЕГІ СЫЙЫМДЫЛЫҚ</w:t>
            </w:r>
          </w:p>
        </w:tc>
        <w:tc>
          <w:tcPr>
            <w:tcW w:w="0" w:type="auto"/>
          </w:tcPr>
          <w:p w:rsidR="009F6D29" w:rsidRDefault="009F6D29">
            <w:r w:rsidRPr="009C5784">
              <w:t>2</w:t>
            </w:r>
          </w:p>
        </w:tc>
        <w:tc>
          <w:tcPr>
            <w:tcW w:w="0" w:type="auto"/>
          </w:tcPr>
          <w:p w:rsidR="009F6D29" w:rsidRPr="00AE5AA2" w:rsidRDefault="009F6D29" w:rsidP="00C73EA2">
            <w:pPr>
              <w:rPr>
                <w:rFonts w:ascii="Times New Roman" w:hAnsi="Times New Roman" w:cs="Times New Roman"/>
                <w:sz w:val="24"/>
                <w:szCs w:val="24"/>
              </w:rPr>
            </w:pPr>
            <w:r>
              <w:t>әдебиеттер: негізгі: 1 - 2; қосымша: 4 - 12 және негізгі анықтамаларды қайталаңыз</w:t>
            </w:r>
          </w:p>
        </w:tc>
      </w:tr>
      <w:tr w:rsidR="009F6D29">
        <w:tc>
          <w:tcPr>
            <w:tcW w:w="0" w:type="auto"/>
          </w:tcPr>
          <w:p w:rsidR="009F6D29" w:rsidRDefault="003178A9">
            <w:pPr>
              <w:pStyle w:val="a3"/>
              <w:jc w:val="center"/>
            </w:pPr>
            <w:r>
              <w:t>5</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5. СИМЕТРИЯЛЫҚ КАБЕЛЬДЕР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СИМЕТРИЯЛЫҚ ТІЗБЕЛЕРДЕГІ ЭЛЕКТР ПРОЦЕСТЕРІ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СИММЕТРИЯЛЫҚ ТІЛБЕРДІ ОҚҚАУ СҮЙІМДІЛІГІ ЖӘНЕ ӨТКІЗГЕНДІГІ.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3.. БАЙЛАНЫС ЖЕЛІЛЕРІН ТЕКСЕРУДІҢ ОСЫНДАЙ ӘДІСІ ҚОЛДАНЫЛАТЫН ӘУЕ ЖОЛДАРЫНЫҢ ПАРАМЕТРЛЕРІ.</w:t>
            </w:r>
          </w:p>
        </w:tc>
        <w:tc>
          <w:tcPr>
            <w:tcW w:w="0" w:type="auto"/>
          </w:tcPr>
          <w:p w:rsidR="009F6D29" w:rsidRDefault="009F6D29">
            <w:r w:rsidRPr="009C5784">
              <w:t>2</w:t>
            </w:r>
          </w:p>
        </w:tc>
        <w:tc>
          <w:tcPr>
            <w:tcW w:w="0" w:type="auto"/>
          </w:tcPr>
          <w:p w:rsidR="009F6D29" w:rsidRDefault="009F6D29" w:rsidP="00EB4248">
            <w:pPr>
              <w:spacing w:after="0" w:line="240" w:lineRule="auto"/>
              <w:jc w:val="center"/>
            </w:pPr>
            <w:r>
              <w:t>әдебиеттер: негізгі: 1–6; қосымша: 7–12; және негізгі анықтамаларды қайталаңыз,</w:t>
            </w:r>
          </w:p>
          <w:p w:rsidR="009F6D29" w:rsidRPr="00AE5AA2" w:rsidRDefault="009F6D29" w:rsidP="00EB4248">
            <w:pPr>
              <w:spacing w:after="0" w:line="240" w:lineRule="auto"/>
              <w:jc w:val="center"/>
              <w:rPr>
                <w:szCs w:val="24"/>
              </w:rPr>
            </w:pPr>
          </w:p>
        </w:tc>
      </w:tr>
      <w:tr w:rsidR="009F6D29">
        <w:tc>
          <w:tcPr>
            <w:tcW w:w="0" w:type="auto"/>
          </w:tcPr>
          <w:p w:rsidR="009F6D29" w:rsidRDefault="009F6D29">
            <w:pPr>
              <w:pStyle w:val="a3"/>
              <w:jc w:val="center"/>
            </w:pPr>
            <w:r>
              <w:t>6</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6. ТОЛҚЫНДЫҚ БАСҚАУЛАР</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ТОЛҚЫНДЫҚ ӨТКІЗГІШТЕРДЕ БОЛАТЫН ФИЗИКАЛЫҚ ПРОЦЕСТЕРДІ СИПАТТАУ</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ЦИЛИНДРЛІК ТОЛҚЫНДЫҚ ӨТКІЗГІШТЕРДІ ЭЛЕКТРЛІК ЕСЕПТІ ЖАСАҢЫЗ.</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3. СПИРАЛДЫ ТОЛҚЫНДЫҚ ӨТКІЗГІШТЕР ҚАЙДА ПАЙДАЛАНАТЫН ЖӘНЕ ОНЫҢ АРТЫҚШЫЛЫҚТАРЫ МЕН КЕМСІШТЕРІ</w:t>
            </w:r>
          </w:p>
        </w:tc>
        <w:tc>
          <w:tcPr>
            <w:tcW w:w="0" w:type="auto"/>
          </w:tcPr>
          <w:p w:rsidR="009F6D29" w:rsidRDefault="009F6D29">
            <w:r w:rsidRPr="009C5784">
              <w:t>2</w:t>
            </w:r>
          </w:p>
        </w:tc>
        <w:tc>
          <w:tcPr>
            <w:tcW w:w="0" w:type="auto"/>
          </w:tcPr>
          <w:p w:rsidR="009F6D29" w:rsidRPr="00AE5AA2" w:rsidRDefault="009F6D29" w:rsidP="00C73EA2">
            <w:pPr>
              <w:pStyle w:val="a3"/>
              <w:rPr>
                <w:szCs w:val="24"/>
              </w:rPr>
            </w:pPr>
            <w:r>
              <w:t>Негізгі әдебиеттер: 1–3; қосымша: 4–6,</w:t>
            </w:r>
          </w:p>
        </w:tc>
      </w:tr>
      <w:tr w:rsidR="009F6D29">
        <w:tc>
          <w:tcPr>
            <w:tcW w:w="0" w:type="auto"/>
          </w:tcPr>
          <w:p w:rsidR="009F6D29" w:rsidRDefault="009F6D29">
            <w:pPr>
              <w:pStyle w:val="a3"/>
              <w:jc w:val="center"/>
            </w:pPr>
            <w:r>
              <w:t>7</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7. ОПТИКАЛЫҚ КАБЕЛЬДЕР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ТАЛШЫҚ-ОПТИКАЛЫҚ БАЙЛАНЫСТАРДЫҢ ДАМУ КЕЗЕҢДЕРІН, ОПТИКАЛЫҚ КАБЕЛЬДЕРДІҢ АРТЫҚШЫЛЫҚТАРЫН ЖӘНЕ ОЛАРДЫҢ ҚОЛДАНЫЛУ САЛАЛАРЫН ТҮСІНДІРІҢІЗ.</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lastRenderedPageBreak/>
              <w:t>2..ЖАРЫҚ ӨТКІЗУШІЛЕРДІҢ СӘУЕЛ ЖӘНЕ ТОЛҚЫНДЫҚ ТЕОРИЯСЫ ОСЫ ТЕОРИЯЛАР ЖАРЫҒЫНДА ЭНЕРГИЯНЫҢ ЖОҒАЛУЫ №. 3. ТОЛҚЫНДЫҚ КЕДЕРГІСІ, ФАЗАЛЫҚ ЖАҒДАЙЫ ЖӘНЕ ТОЛШЫҚ ҮСТІНДЕГІ ӨТКІЗУ ЖАҚСЫМЫ НЕ ДЕГЕНІН ТҮСІНДІҢІЗ.</w:t>
            </w:r>
          </w:p>
        </w:tc>
        <w:tc>
          <w:tcPr>
            <w:tcW w:w="0" w:type="auto"/>
          </w:tcPr>
          <w:p w:rsidR="009F6D29" w:rsidRDefault="009F6D29">
            <w:r w:rsidRPr="009C5784">
              <w:lastRenderedPageBreak/>
              <w:t>2</w:t>
            </w:r>
          </w:p>
        </w:tc>
        <w:tc>
          <w:tcPr>
            <w:tcW w:w="0" w:type="auto"/>
          </w:tcPr>
          <w:p w:rsidR="009F6D29" w:rsidRPr="00AE5AA2" w:rsidRDefault="009F6D29" w:rsidP="00EB4248">
            <w:pPr>
              <w:pStyle w:val="a3"/>
              <w:rPr>
                <w:szCs w:val="24"/>
              </w:rPr>
            </w:pPr>
            <w:r>
              <w:t>негізгі: 1–3; қосымша: 4–6 және негізгі анықтамаларды қайталаңыз,</w:t>
            </w:r>
          </w:p>
        </w:tc>
      </w:tr>
      <w:tr w:rsidR="009F6D29">
        <w:tc>
          <w:tcPr>
            <w:tcW w:w="0" w:type="auto"/>
          </w:tcPr>
          <w:p w:rsidR="009F6D29" w:rsidRDefault="009F6D29">
            <w:pPr>
              <w:pStyle w:val="a3"/>
              <w:jc w:val="center"/>
            </w:pPr>
            <w:r>
              <w:lastRenderedPageBreak/>
              <w:t>8</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8. ЖОЛДАУ ЖОЛДАРЫ</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СИММЕТРИЯЛЫҚ ЖОЛДАУ СЫЗЫҒЫ</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АСИММЕТРИЯЛЫҚ ЖОЛАҚТЫ БЕРУ ЖОЛЫ</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 xml:space="preserve">3.SLOT LINE </w:t>
            </w:r>
            <w:r w:rsidRPr="00E529C0">
              <w:rPr>
                <w:rFonts w:ascii="Times New Roman" w:hAnsi="Times New Roman" w:cs="Times New Roman"/>
              </w:rPr>
              <w:tab/>
              <w:t>және COPLANAR STRIP LINE</w:t>
            </w:r>
            <w:r w:rsidRPr="00E529C0">
              <w:rPr>
                <w:rFonts w:ascii="Times New Roman" w:hAnsi="Times New Roman" w:cs="Times New Roman"/>
              </w:rPr>
              <w:tab/>
            </w:r>
          </w:p>
        </w:tc>
        <w:tc>
          <w:tcPr>
            <w:tcW w:w="0" w:type="auto"/>
          </w:tcPr>
          <w:p w:rsidR="009F6D29" w:rsidRDefault="009F6D29">
            <w:r w:rsidRPr="009C5784">
              <w:t>2</w:t>
            </w:r>
          </w:p>
        </w:tc>
        <w:tc>
          <w:tcPr>
            <w:tcW w:w="0" w:type="auto"/>
          </w:tcPr>
          <w:p w:rsidR="009F6D29" w:rsidRPr="00AE5AA2" w:rsidRDefault="009F6D29" w:rsidP="00C73EA2">
            <w:pPr>
              <w:pStyle w:val="a3"/>
              <w:jc w:val="center"/>
              <w:rPr>
                <w:szCs w:val="24"/>
              </w:rPr>
            </w:pPr>
            <w:r>
              <w:t>әдебиеттер: негізгі: 1–6; қосымша: 7–13,</w:t>
            </w:r>
          </w:p>
        </w:tc>
      </w:tr>
      <w:tr w:rsidR="009F6D29">
        <w:tc>
          <w:tcPr>
            <w:tcW w:w="0" w:type="auto"/>
          </w:tcPr>
          <w:p w:rsidR="009F6D29" w:rsidRDefault="003178A9">
            <w:pPr>
              <w:pStyle w:val="a3"/>
              <w:jc w:val="center"/>
            </w:pPr>
            <w:r>
              <w:t>9</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9. КАБЕЛДЕРДІҢ ҚҰРАМЫ ЖӘНЕ СИПАТТАМАСЫ ЭЛЕКТР БАЙЛАНЫС КАБЕЛІ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КАБЕЛЬДЕРДІ Жіктелуі ЖӘНЕ БЕЛГІЛЕРІ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 xml:space="preserve">2. ҚОЛДАНЫЛАТЫН ӨТКІЗГІШТЕР, оқшаулағыштар, КАБЕЛЬДІҢ ҚОРҒАУ ҚАБЫЛДАУЛАРЫНЫҢ ҚҰРЫЛЫСЫ ЖӘНЕ ҚОРҒАНЫШТЫ </w:t>
            </w:r>
            <w:r w:rsidRPr="00E529C0">
              <w:rPr>
                <w:rFonts w:ascii="Times New Roman" w:hAnsi="Times New Roman" w:cs="Times New Roman"/>
              </w:rPr>
              <w:tab/>
              <w:t>БОРЫТҚА ҚАБЫЛДАУ</w:t>
            </w:r>
          </w:p>
        </w:tc>
        <w:tc>
          <w:tcPr>
            <w:tcW w:w="0" w:type="auto"/>
          </w:tcPr>
          <w:p w:rsidR="009F6D29" w:rsidRDefault="009F6D29">
            <w:r w:rsidRPr="009C5784">
              <w:t>2</w:t>
            </w:r>
          </w:p>
        </w:tc>
        <w:tc>
          <w:tcPr>
            <w:tcW w:w="0" w:type="auto"/>
          </w:tcPr>
          <w:p w:rsidR="009F6D29" w:rsidRPr="00AE5AA2" w:rsidRDefault="009F6D29" w:rsidP="00C73EA2">
            <w:pPr>
              <w:pStyle w:val="a3"/>
              <w:rPr>
                <w:szCs w:val="24"/>
              </w:rPr>
            </w:pPr>
            <w:r>
              <w:t>әдебиеттер: негізгі: 1 - 6; қосымша: 7 - 13</w:t>
            </w:r>
          </w:p>
        </w:tc>
      </w:tr>
      <w:tr w:rsidR="009F6D29">
        <w:tc>
          <w:tcPr>
            <w:tcW w:w="0" w:type="auto"/>
          </w:tcPr>
          <w:p w:rsidR="009F6D29" w:rsidRDefault="009F6D29">
            <w:pPr>
              <w:pStyle w:val="a3"/>
              <w:jc w:val="center"/>
            </w:pPr>
            <w:r>
              <w:t>10</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10. БАСҚАУ ЖҮЙЕЛЕРІНІҢ КАБЕЛДЕРІ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ОСЫ БАСҚАУ ҚҰРЫЛҒЫЛАРЫНЫҢ АЛЫН АРАҚАШАҚТЫҚ КОАКСИАЛДЫҚ ЖӘНЕ СИМЕТРИЯЛЫҚ СИМЕТРИЯЛЫҚ КАБЕЛЬДЕРДІҢ КАБЕЛДЕРІ АРҚЫЛЫ ҚАНДАЙ АҚПАРАТТЫ ТАРТАТЫНЫН СИПАТТАҢЫЗ ЖӘНЕ ТҮСІНДІРІҢІЗ.</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АЙМАҚ (ІШКІРІК) ЖӘНЕ ҚАЛА ТЕЛЕФОН КАБЕЛІНІҢ МАҚСАТЫ</w:t>
            </w:r>
            <w:r w:rsidRPr="00E529C0">
              <w:rPr>
                <w:rFonts w:ascii="Times New Roman" w:hAnsi="Times New Roman" w:cs="Times New Roman"/>
              </w:rPr>
              <w:tab/>
            </w:r>
          </w:p>
        </w:tc>
        <w:tc>
          <w:tcPr>
            <w:tcW w:w="0" w:type="auto"/>
          </w:tcPr>
          <w:p w:rsidR="009F6D29" w:rsidRDefault="009F6D29">
            <w:r w:rsidRPr="009C5784">
              <w:t>2</w:t>
            </w:r>
          </w:p>
        </w:tc>
        <w:tc>
          <w:tcPr>
            <w:tcW w:w="0" w:type="auto"/>
          </w:tcPr>
          <w:p w:rsidR="009F6D29" w:rsidRPr="00AE5AA2" w:rsidRDefault="009F6D29" w:rsidP="00C73EA2">
            <w:pPr>
              <w:pStyle w:val="a3"/>
              <w:jc w:val="center"/>
              <w:rPr>
                <w:szCs w:val="24"/>
              </w:rPr>
            </w:pPr>
            <w:r>
              <w:t>Негізгі әдебиеттер: 1–2; қосымша: 4–6,</w:t>
            </w:r>
          </w:p>
        </w:tc>
      </w:tr>
      <w:tr w:rsidR="009F6D29">
        <w:tc>
          <w:tcPr>
            <w:tcW w:w="0" w:type="auto"/>
          </w:tcPr>
          <w:p w:rsidR="009F6D29" w:rsidRDefault="003178A9">
            <w:pPr>
              <w:pStyle w:val="a3"/>
              <w:jc w:val="center"/>
            </w:pPr>
            <w:r>
              <w:t>11</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11. ОПТИКАЛЫҚ КАБЕЛЬДЕР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ОПТИКАЛЫҚ БАЙЛАНЫС КАБЕЛДЕРІНІҢ ЖІКТЕЛУІ</w:t>
            </w:r>
            <w:r w:rsidRPr="00E529C0">
              <w:rPr>
                <w:rFonts w:ascii="Times New Roman" w:hAnsi="Times New Roman" w:cs="Times New Roman"/>
              </w:rPr>
              <w:tab/>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 xml:space="preserve">2.ОПТИКАЛЫҚ ТАЛШЫҚ </w:t>
            </w:r>
            <w:r w:rsidRPr="00E529C0">
              <w:rPr>
                <w:rFonts w:ascii="Times New Roman" w:hAnsi="Times New Roman" w:cs="Times New Roman"/>
              </w:rPr>
              <w:tab/>
              <w:t>ЖӘНЕ ӨНДІРІСТІК ЕРЕКШЕЛІКТЕР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3.ОПТИКАЛЫҚ КАБЕЛЬДЕРДІҢ ЖОБАСЫ</w:t>
            </w:r>
            <w:r w:rsidRPr="00E529C0">
              <w:rPr>
                <w:rFonts w:ascii="Times New Roman" w:hAnsi="Times New Roman" w:cs="Times New Roman"/>
              </w:rPr>
              <w:tab/>
            </w:r>
          </w:p>
        </w:tc>
        <w:tc>
          <w:tcPr>
            <w:tcW w:w="0" w:type="auto"/>
          </w:tcPr>
          <w:p w:rsidR="009F6D29" w:rsidRDefault="009F6D29">
            <w:r w:rsidRPr="009C5784">
              <w:t>2</w:t>
            </w:r>
          </w:p>
        </w:tc>
        <w:tc>
          <w:tcPr>
            <w:tcW w:w="0" w:type="auto"/>
          </w:tcPr>
          <w:p w:rsidR="009F6D29" w:rsidRDefault="009F6D29" w:rsidP="00EB4248">
            <w:pPr>
              <w:pStyle w:val="a3"/>
            </w:pPr>
            <w:r>
              <w:t>әдебиеттер: негізгі: 1 - 2; қосымша: 4 - 6</w:t>
            </w:r>
          </w:p>
          <w:p w:rsidR="009F6D29" w:rsidRPr="00AE5AA2" w:rsidRDefault="009F6D29" w:rsidP="00EB4248">
            <w:pPr>
              <w:pStyle w:val="a3"/>
              <w:jc w:val="center"/>
              <w:rPr>
                <w:szCs w:val="24"/>
              </w:rPr>
            </w:pPr>
          </w:p>
        </w:tc>
      </w:tr>
      <w:tr w:rsidR="009F6D29">
        <w:tc>
          <w:tcPr>
            <w:tcW w:w="0" w:type="auto"/>
          </w:tcPr>
          <w:p w:rsidR="009F6D29" w:rsidRDefault="009F6D29">
            <w:pPr>
              <w:pStyle w:val="a3"/>
              <w:jc w:val="center"/>
            </w:pPr>
            <w:r>
              <w:t>12</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12. ДИЗАЙН БОЙЫНША ЖАЛПЫ ЕРЕЖЕЛЕР ЖӘНЕ ОСЫ ПРОЦЕСТІҢ НЕГІЗГІ КЕЗЕҢДЕРІ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ДИЗАЙН МӘСЕЛЕЛЕРІ БОЙЫНША ЖАЛПЫ ЕРЕЖЕЛЕР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ОСЫ ПРОЦЕСТІҢ НЕГІЗГІ КЕЗЕҢДЕРІ.</w:t>
            </w:r>
          </w:p>
        </w:tc>
        <w:tc>
          <w:tcPr>
            <w:tcW w:w="0" w:type="auto"/>
          </w:tcPr>
          <w:p w:rsidR="009F6D29" w:rsidRDefault="009F6D29">
            <w:r w:rsidRPr="009C5784">
              <w:t>2</w:t>
            </w:r>
          </w:p>
        </w:tc>
        <w:tc>
          <w:tcPr>
            <w:tcW w:w="0" w:type="auto"/>
          </w:tcPr>
          <w:p w:rsidR="009F6D29" w:rsidRPr="00AE5AA2" w:rsidRDefault="009F6D29" w:rsidP="00C73EA2">
            <w:pPr>
              <w:pStyle w:val="a3"/>
              <w:jc w:val="center"/>
              <w:rPr>
                <w:szCs w:val="24"/>
              </w:rPr>
            </w:pPr>
            <w:r>
              <w:t>әдебиеттер: негізгі: 1–3; қосымша: 6</w:t>
            </w:r>
          </w:p>
        </w:tc>
      </w:tr>
      <w:tr w:rsidR="009F6D29">
        <w:tc>
          <w:tcPr>
            <w:tcW w:w="0" w:type="auto"/>
          </w:tcPr>
          <w:p w:rsidR="009F6D29" w:rsidRDefault="009F6D29">
            <w:pPr>
              <w:pStyle w:val="a3"/>
              <w:jc w:val="center"/>
            </w:pPr>
            <w:r>
              <w:t>13</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13. СЫЗЫҚ СҰРАҚТАРДЫ ҚҰРУ БОЙЫНША ЖҰМЫСТАРДЫ ҰЙЫМДАСТЫРУ.</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ЖҰМЫСТЫ ЖОСПАРЛАУДЫ ҰЙЫМДАСТЫРУ.</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ЖҰМЫСТЫ ЖОСПАРЛАУ</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 xml:space="preserve">3. ЖОСПАРДЫ ҚҰРЫЛЫС ТӘРТІБІМЕН, ҚҰРЫЛЫС </w:t>
            </w:r>
            <w:r w:rsidRPr="00E529C0">
              <w:rPr>
                <w:rFonts w:ascii="Times New Roman" w:hAnsi="Times New Roman" w:cs="Times New Roman"/>
              </w:rPr>
              <w:lastRenderedPageBreak/>
              <w:t>ЖҰМЫСТАРЫНА ЖӘНЕ ОЛАРДЫ ӨТКІЗУ ТЕХНОЛОГИЯСЫМЕН БІРЕКТЕУ.</w:t>
            </w:r>
          </w:p>
        </w:tc>
        <w:tc>
          <w:tcPr>
            <w:tcW w:w="0" w:type="auto"/>
          </w:tcPr>
          <w:p w:rsidR="009F6D29" w:rsidRDefault="009F6D29">
            <w:r w:rsidRPr="009C5784">
              <w:lastRenderedPageBreak/>
              <w:t>2</w:t>
            </w:r>
          </w:p>
        </w:tc>
        <w:tc>
          <w:tcPr>
            <w:tcW w:w="0" w:type="auto"/>
          </w:tcPr>
          <w:p w:rsidR="009F6D29" w:rsidRPr="00AE5AA2" w:rsidRDefault="009F6D29" w:rsidP="00C73EA2">
            <w:pPr>
              <w:pStyle w:val="a3"/>
              <w:jc w:val="center"/>
              <w:rPr>
                <w:szCs w:val="24"/>
              </w:rPr>
            </w:pPr>
            <w:r>
              <w:t>әдебиеттер: негізгі: 1–3; қосымша: 4–6 және негізгі анықтамаларды қайталаңыз,</w:t>
            </w:r>
          </w:p>
        </w:tc>
      </w:tr>
      <w:tr w:rsidR="009F6D29">
        <w:tc>
          <w:tcPr>
            <w:tcW w:w="0" w:type="auto"/>
          </w:tcPr>
          <w:p w:rsidR="009F6D29" w:rsidRDefault="003178A9">
            <w:pPr>
              <w:pStyle w:val="a3"/>
              <w:jc w:val="center"/>
            </w:pPr>
            <w:r>
              <w:lastRenderedPageBreak/>
              <w:t>14</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14. ТЕЛЕФОН ЖОЛЫНЫҢ ҚҰРЫЛЫСЫ.</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АУСТАУ ТАРАУ ҚҰРЫЛҒЫЛАРЫ НЕ ҮШІН АРНАЛҒАН, ОСЫ ӨНІМДЕРДІҢ ТҮРІНЕ МЫСАЛДАР КӨРСЕТІҢІЗ.</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ОСЫНДАЙ ЭЛЕМЕНТТЕРІ БАР ТЕЛЕФОНДЫҚ БАСҚАУ ЖҮЙЕСІНІҢ СҰХБАСЫН ОРНАТУҒА АРНАЛҒАН ҚҰРЫЛҒЫЛАР ЖӘНЕ ЖҰМЫС ПРИНЦИПІН ТҮСІНДІРУ.</w:t>
            </w:r>
          </w:p>
        </w:tc>
        <w:tc>
          <w:tcPr>
            <w:tcW w:w="0" w:type="auto"/>
          </w:tcPr>
          <w:p w:rsidR="009F6D29" w:rsidRDefault="009F6D29">
            <w:r w:rsidRPr="009C5784">
              <w:t>2</w:t>
            </w:r>
          </w:p>
        </w:tc>
        <w:tc>
          <w:tcPr>
            <w:tcW w:w="0" w:type="auto"/>
          </w:tcPr>
          <w:p w:rsidR="009F6D29" w:rsidRPr="00AE5AA2" w:rsidRDefault="009F6D29" w:rsidP="00C73EA2">
            <w:pPr>
              <w:pStyle w:val="a3"/>
              <w:rPr>
                <w:szCs w:val="24"/>
              </w:rPr>
            </w:pPr>
            <w:r>
              <w:t>әдебиеттер: негізгі: 1–3; қосымша: 4–6 және негізгі анықтамаларды қайталаңыз,</w:t>
            </w:r>
          </w:p>
        </w:tc>
      </w:tr>
      <w:tr w:rsidR="009F6D29">
        <w:tc>
          <w:tcPr>
            <w:tcW w:w="0" w:type="auto"/>
          </w:tcPr>
          <w:p w:rsidR="009F6D29" w:rsidRDefault="009F6D29">
            <w:pPr>
              <w:pStyle w:val="a3"/>
              <w:jc w:val="center"/>
            </w:pPr>
            <w:r>
              <w:t>15</w:t>
            </w:r>
          </w:p>
        </w:tc>
        <w:tc>
          <w:tcPr>
            <w:tcW w:w="0" w:type="auto"/>
          </w:tcPr>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ТАҚЫРЫП 15. СЫЗЫҚТЫҚ ҚҰРЫЛЫМДАРДЫҢ ЖҰМЫС ӘДІСТЕРІ.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СҰРАҚТАР</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1 СЫЗЫҚТЫҚ ҚҰРЫЛЫМДАРДЫҢ ЖҰМЫС ӘДІСТЕРІ.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2. ГТС ЖОЛЫНДАҒЫ ЭЛЕКТР ӨЛШЕМДЕРІ ЖӘНЕ ОЛАРДЫҢ ЖІКТЕЛУІ.</w:t>
            </w:r>
          </w:p>
          <w:p w:rsidR="009F6D29" w:rsidRPr="00E529C0" w:rsidRDefault="009F6D29" w:rsidP="00E529C0">
            <w:pPr>
              <w:pStyle w:val="ac"/>
              <w:rPr>
                <w:rFonts w:ascii="Times New Roman" w:hAnsi="Times New Roman" w:cs="Times New Roman"/>
              </w:rPr>
            </w:pPr>
            <w:r w:rsidRPr="00E529C0">
              <w:rPr>
                <w:rFonts w:ascii="Times New Roman" w:hAnsi="Times New Roman" w:cs="Times New Roman"/>
              </w:rPr>
              <w:t>3. ТЕХНИКАЛЫҚ ЖҰМЫСТЫ ОРТАЛЫҚТАНДЫРУ ЖӘНЕ АВТОМАТТАНДЫРУ ҚАЛАЙ ЖҮРГІЗІЛЕДІ,</w:t>
            </w:r>
          </w:p>
        </w:tc>
        <w:tc>
          <w:tcPr>
            <w:tcW w:w="0" w:type="auto"/>
          </w:tcPr>
          <w:p w:rsidR="009F6D29" w:rsidRDefault="009F6D29">
            <w:r w:rsidRPr="009C5784">
              <w:t>2</w:t>
            </w:r>
          </w:p>
        </w:tc>
        <w:tc>
          <w:tcPr>
            <w:tcW w:w="0" w:type="auto"/>
          </w:tcPr>
          <w:p w:rsidR="009F6D29" w:rsidRPr="00AE5AA2" w:rsidRDefault="009F6D29" w:rsidP="00C73EA2">
            <w:pPr>
              <w:pStyle w:val="a3"/>
              <w:jc w:val="center"/>
              <w:rPr>
                <w:szCs w:val="24"/>
              </w:rPr>
            </w:pPr>
            <w:r>
              <w:t>әдебиеттер: негізгі: 16–17; қосымша: 4–6 және негізгі анықтамаларды қайталаңыз,</w:t>
            </w:r>
          </w:p>
        </w:tc>
      </w:tr>
      <w:tr w:rsidR="00BD43F6">
        <w:tc>
          <w:tcPr>
            <w:tcW w:w="0" w:type="auto"/>
            <w:gridSpan w:val="2"/>
          </w:tcPr>
          <w:p w:rsidR="00BD43F6" w:rsidRDefault="00BD43F6">
            <w:pPr>
              <w:pStyle w:val="a3"/>
            </w:pPr>
            <w:r>
              <w:rPr>
                <w:b/>
              </w:rPr>
              <w:t>БАРЛЫГЫ / БАРЛЫҒЫ</w:t>
            </w:r>
          </w:p>
        </w:tc>
        <w:tc>
          <w:tcPr>
            <w:tcW w:w="0" w:type="auto"/>
          </w:tcPr>
          <w:p w:rsidR="00BD43F6" w:rsidRDefault="00404157">
            <w:pPr>
              <w:pStyle w:val="a3"/>
              <w:jc w:val="center"/>
            </w:pPr>
            <w:r>
              <w:rPr>
                <w:b/>
              </w:rPr>
              <w:t>отыз</w:t>
            </w:r>
          </w:p>
        </w:tc>
        <w:tc>
          <w:tcPr>
            <w:tcW w:w="0" w:type="auto"/>
          </w:tcPr>
          <w:p w:rsidR="00BD43F6" w:rsidRDefault="00BD43F6">
            <w:pPr>
              <w:pStyle w:val="a3"/>
            </w:pPr>
          </w:p>
        </w:tc>
      </w:tr>
    </w:tbl>
    <w:p w:rsidR="00D335CD" w:rsidRDefault="00D335CD">
      <w:pPr>
        <w:pStyle w:val="a3"/>
      </w:pPr>
    </w:p>
    <w:p w:rsidR="00D335CD" w:rsidRDefault="00E60831">
      <w:pPr>
        <w:pStyle w:val="a3"/>
        <w:jc w:val="center"/>
      </w:pPr>
      <w:r>
        <w:rPr>
          <w:b/>
        </w:rPr>
        <w:t>2.2 Студенттің өзіндік жұмысына арналған тапсырмалар (СРО)</w:t>
      </w:r>
    </w:p>
    <w:p w:rsidR="00D335CD" w:rsidRDefault="00D335C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090"/>
        <w:gridCol w:w="2133"/>
        <w:gridCol w:w="1060"/>
        <w:gridCol w:w="771"/>
        <w:gridCol w:w="1425"/>
        <w:gridCol w:w="2209"/>
      </w:tblGrid>
      <w:tr w:rsidR="001A0318" w:rsidTr="00CC3B5D">
        <w:trPr>
          <w:trHeight w:val="1229"/>
          <w:tblHeader/>
        </w:trPr>
        <w:tc>
          <w:tcPr>
            <w:tcW w:w="1157" w:type="pct"/>
          </w:tcPr>
          <w:p w:rsidR="00D335CD" w:rsidRDefault="00E60831">
            <w:pPr>
              <w:pStyle w:val="a3"/>
              <w:jc w:val="center"/>
            </w:pPr>
            <w:r>
              <w:t>Тақырып</w:t>
            </w:r>
          </w:p>
        </w:tc>
        <w:tc>
          <w:tcPr>
            <w:tcW w:w="1172" w:type="pct"/>
          </w:tcPr>
          <w:p w:rsidR="00D335CD" w:rsidRDefault="00E60831">
            <w:pPr>
              <w:pStyle w:val="a3"/>
              <w:jc w:val="center"/>
            </w:pPr>
            <w:r>
              <w:t>Жұмыс мазмұны</w:t>
            </w:r>
          </w:p>
        </w:tc>
        <w:tc>
          <w:tcPr>
            <w:tcW w:w="627" w:type="pct"/>
          </w:tcPr>
          <w:p w:rsidR="00D335CD" w:rsidRDefault="00E60831">
            <w:pPr>
              <w:pStyle w:val="a3"/>
              <w:jc w:val="center"/>
            </w:pPr>
            <w:r>
              <w:t>бақылау нысаны</w:t>
            </w:r>
          </w:p>
        </w:tc>
        <w:tc>
          <w:tcPr>
            <w:tcW w:w="345" w:type="pct"/>
          </w:tcPr>
          <w:p w:rsidR="00D335CD" w:rsidRDefault="00E60831">
            <w:pPr>
              <w:pStyle w:val="a3"/>
              <w:jc w:val="center"/>
            </w:pPr>
            <w:r>
              <w:t>Жеткізу мерзімі, апта</w:t>
            </w:r>
          </w:p>
        </w:tc>
        <w:tc>
          <w:tcPr>
            <w:tcW w:w="690" w:type="pct"/>
          </w:tcPr>
          <w:p w:rsidR="00D335CD" w:rsidRDefault="00E60831">
            <w:pPr>
              <w:pStyle w:val="a3"/>
              <w:jc w:val="center"/>
            </w:pPr>
            <w:r>
              <w:t>Сағаттағы еңбек қарқындылығы</w:t>
            </w:r>
          </w:p>
        </w:tc>
        <w:tc>
          <w:tcPr>
            <w:tcW w:w="1011" w:type="pct"/>
          </w:tcPr>
          <w:p w:rsidR="00D335CD" w:rsidRDefault="00E60831">
            <w:pPr>
              <w:pStyle w:val="a3"/>
              <w:jc w:val="center"/>
            </w:pPr>
            <w:r>
              <w:t>Әдебиетке сілтеме</w:t>
            </w:r>
          </w:p>
        </w:tc>
      </w:tr>
      <w:tr w:rsidR="001A0318">
        <w:tc>
          <w:tcPr>
            <w:tcW w:w="0" w:type="auto"/>
          </w:tcPr>
          <w:p w:rsidR="00D335CD" w:rsidRPr="004D5498" w:rsidRDefault="00B47C19" w:rsidP="00B47C19">
            <w:pPr>
              <w:pStyle w:val="ac"/>
              <w:rPr>
                <w:rFonts w:ascii="Times New Roman" w:hAnsi="Times New Roman" w:cs="Times New Roman"/>
                <w:sz w:val="24"/>
                <w:szCs w:val="24"/>
              </w:rPr>
            </w:pPr>
            <w:r>
              <w:rPr>
                <w:rFonts w:ascii="Times New Roman" w:hAnsi="Times New Roman" w:cs="Times New Roman"/>
                <w:sz w:val="24"/>
                <w:szCs w:val="24"/>
              </w:rPr>
              <w:t>«Телекоммуникацияда толқын өткізгіштерді қолдану» тақырыбына реферат.</w:t>
            </w:r>
          </w:p>
        </w:tc>
        <w:tc>
          <w:tcPr>
            <w:tcW w:w="0" w:type="auto"/>
          </w:tcPr>
          <w:p w:rsidR="00D335CD" w:rsidRPr="004D5498" w:rsidRDefault="004D5498" w:rsidP="00B47C19">
            <w:pPr>
              <w:pStyle w:val="ac"/>
              <w:rPr>
                <w:rFonts w:ascii="Times New Roman" w:hAnsi="Times New Roman" w:cs="Times New Roman"/>
                <w:sz w:val="24"/>
                <w:szCs w:val="24"/>
              </w:rPr>
            </w:pPr>
            <w:r>
              <w:rPr>
                <w:rFonts w:ascii="Times New Roman" w:hAnsi="Times New Roman" w:cs="Times New Roman"/>
                <w:sz w:val="24"/>
                <w:szCs w:val="24"/>
              </w:rPr>
              <w:t>Телекоммуникациялық бағыттаушы жүйелердегі толқындық құрылғылардың жасалу тарихын және даму кезеңдерін сипаттаңыз. Оларды пайдалану перспективалары Оларды дамытудың перспективалық бағыттары бойынша Сіздің ұсынысыңыз.</w:t>
            </w:r>
          </w:p>
        </w:tc>
        <w:tc>
          <w:tcPr>
            <w:tcW w:w="0" w:type="auto"/>
          </w:tcPr>
          <w:p w:rsidR="00D335CD" w:rsidRDefault="00CC3B5D">
            <w:pPr>
              <w:pStyle w:val="a3"/>
              <w:jc w:val="center"/>
            </w:pPr>
            <w:r>
              <w:t>Тұсаукесер</w:t>
            </w:r>
          </w:p>
        </w:tc>
        <w:tc>
          <w:tcPr>
            <w:tcW w:w="0" w:type="auto"/>
          </w:tcPr>
          <w:p w:rsidR="00D335CD" w:rsidRDefault="001A0318" w:rsidP="001A0318">
            <w:pPr>
              <w:pStyle w:val="a3"/>
              <w:jc w:val="center"/>
            </w:pPr>
            <w:r>
              <w:t>2</w:t>
            </w:r>
          </w:p>
        </w:tc>
        <w:tc>
          <w:tcPr>
            <w:tcW w:w="0" w:type="auto"/>
          </w:tcPr>
          <w:p w:rsidR="00D335CD" w:rsidRDefault="003178A9">
            <w:pPr>
              <w:pStyle w:val="a3"/>
              <w:jc w:val="center"/>
            </w:pPr>
            <w:r>
              <w:t>5</w:t>
            </w:r>
          </w:p>
        </w:tc>
        <w:tc>
          <w:tcPr>
            <w:tcW w:w="0" w:type="auto"/>
          </w:tcPr>
          <w:p w:rsidR="00D335CD" w:rsidRDefault="00CC3B5D">
            <w:pPr>
              <w:pStyle w:val="a3"/>
              <w:jc w:val="center"/>
            </w:pPr>
            <w:r>
              <w:t>Интернет ресурстары және оқулық Садомовский А.С. «Байланыс желілері және телекоммуникациялар».</w:t>
            </w:r>
          </w:p>
        </w:tc>
      </w:tr>
      <w:tr w:rsidR="001A0318">
        <w:tc>
          <w:tcPr>
            <w:tcW w:w="0" w:type="auto"/>
          </w:tcPr>
          <w:p w:rsidR="00CC3B5D" w:rsidRPr="004D5498" w:rsidRDefault="00CC3B5D" w:rsidP="00B47C19">
            <w:pPr>
              <w:pStyle w:val="ac"/>
              <w:rPr>
                <w:rFonts w:ascii="Times New Roman" w:hAnsi="Times New Roman" w:cs="Times New Roman"/>
                <w:sz w:val="24"/>
                <w:szCs w:val="24"/>
              </w:rPr>
            </w:pPr>
            <w:r w:rsidRPr="004D5498">
              <w:rPr>
                <w:rFonts w:ascii="Times New Roman" w:hAnsi="Times New Roman" w:cs="Times New Roman"/>
                <w:sz w:val="24"/>
                <w:szCs w:val="24"/>
              </w:rPr>
              <w:t xml:space="preserve">«Телекоммуникация саласының </w:t>
            </w:r>
            <w:r w:rsidRPr="004D5498">
              <w:rPr>
                <w:rFonts w:ascii="Times New Roman" w:hAnsi="Times New Roman" w:cs="Times New Roman"/>
                <w:sz w:val="24"/>
                <w:szCs w:val="24"/>
              </w:rPr>
              <w:lastRenderedPageBreak/>
              <w:t>құрылу және даму тарихы» тақырыбына реферат</w:t>
            </w:r>
          </w:p>
        </w:tc>
        <w:tc>
          <w:tcPr>
            <w:tcW w:w="0" w:type="auto"/>
          </w:tcPr>
          <w:p w:rsidR="00CC3B5D" w:rsidRPr="004D5498" w:rsidRDefault="00CC3B5D" w:rsidP="00BB500C">
            <w:pPr>
              <w:pStyle w:val="ac"/>
              <w:rPr>
                <w:rFonts w:ascii="Times New Roman" w:hAnsi="Times New Roman" w:cs="Times New Roman"/>
                <w:sz w:val="24"/>
                <w:szCs w:val="24"/>
              </w:rPr>
            </w:pPr>
            <w:r>
              <w:rPr>
                <w:rFonts w:ascii="Times New Roman" w:hAnsi="Times New Roman" w:cs="Times New Roman"/>
                <w:sz w:val="24"/>
                <w:szCs w:val="24"/>
              </w:rPr>
              <w:lastRenderedPageBreak/>
              <w:t xml:space="preserve">Телекоммуникациялық бағыттаушы </w:t>
            </w:r>
            <w:r>
              <w:rPr>
                <w:rFonts w:ascii="Times New Roman" w:hAnsi="Times New Roman" w:cs="Times New Roman"/>
                <w:sz w:val="24"/>
                <w:szCs w:val="24"/>
              </w:rPr>
              <w:lastRenderedPageBreak/>
              <w:t xml:space="preserve">құрылғылар мен жүйелердің құрылу тарихын және даму кезеңдерін сипаттаңыз. </w:t>
            </w:r>
            <w:r w:rsidRPr="004D5498">
              <w:rPr>
                <w:rFonts w:ascii="Times New Roman" w:hAnsi="Times New Roman" w:cs="Times New Roman"/>
                <w:sz w:val="24"/>
                <w:szCs w:val="24"/>
              </w:rPr>
              <w:t xml:space="preserve">Қазіргі заманғы телекоммуникациялық жүйелерге қысқаша шолу және оларды </w:t>
            </w:r>
            <w:r>
              <w:rPr>
                <w:rFonts w:ascii="Times New Roman" w:hAnsi="Times New Roman" w:cs="Times New Roman"/>
                <w:sz w:val="24"/>
                <w:szCs w:val="24"/>
              </w:rPr>
              <w:t>дамытудың перспективалық бағыттары</w:t>
            </w:r>
          </w:p>
        </w:tc>
        <w:tc>
          <w:tcPr>
            <w:tcW w:w="0" w:type="auto"/>
          </w:tcPr>
          <w:p w:rsidR="00CC3B5D" w:rsidRDefault="00CC3B5D" w:rsidP="00BB500C">
            <w:pPr>
              <w:pStyle w:val="a3"/>
              <w:jc w:val="center"/>
            </w:pPr>
            <w:r>
              <w:lastRenderedPageBreak/>
              <w:t>Тұсаукесер</w:t>
            </w:r>
          </w:p>
        </w:tc>
        <w:tc>
          <w:tcPr>
            <w:tcW w:w="0" w:type="auto"/>
          </w:tcPr>
          <w:p w:rsidR="00CC3B5D" w:rsidRDefault="003178A9" w:rsidP="001A0318">
            <w:pPr>
              <w:pStyle w:val="a3"/>
              <w:jc w:val="center"/>
            </w:pPr>
            <w:r>
              <w:t>5</w:t>
            </w:r>
          </w:p>
        </w:tc>
        <w:tc>
          <w:tcPr>
            <w:tcW w:w="0" w:type="auto"/>
          </w:tcPr>
          <w:p w:rsidR="00CC3B5D" w:rsidRDefault="003178A9" w:rsidP="00BB500C">
            <w:pPr>
              <w:pStyle w:val="a3"/>
              <w:jc w:val="center"/>
            </w:pPr>
            <w:r>
              <w:t>5</w:t>
            </w:r>
          </w:p>
        </w:tc>
        <w:tc>
          <w:tcPr>
            <w:tcW w:w="0" w:type="auto"/>
          </w:tcPr>
          <w:p w:rsidR="00CC3B5D" w:rsidRDefault="00CC3B5D" w:rsidP="00BB500C">
            <w:pPr>
              <w:pStyle w:val="a3"/>
              <w:jc w:val="center"/>
            </w:pPr>
            <w:r>
              <w:t xml:space="preserve">Интернет ресурстары және </w:t>
            </w:r>
            <w:r>
              <w:lastRenderedPageBreak/>
              <w:t>оқулық Садомовский А.С. «Байланыс желілері және телекоммуникациялар».</w:t>
            </w:r>
          </w:p>
        </w:tc>
      </w:tr>
      <w:tr w:rsidR="001A0318">
        <w:tc>
          <w:tcPr>
            <w:tcW w:w="0" w:type="auto"/>
          </w:tcPr>
          <w:p w:rsidR="00B47C19" w:rsidRPr="004D5498" w:rsidRDefault="00B47C19" w:rsidP="00B47C19">
            <w:pPr>
              <w:pStyle w:val="ac"/>
              <w:rPr>
                <w:rFonts w:ascii="Times New Roman" w:hAnsi="Times New Roman" w:cs="Times New Roman"/>
                <w:sz w:val="24"/>
                <w:szCs w:val="24"/>
              </w:rPr>
            </w:pPr>
            <w:r>
              <w:rPr>
                <w:rFonts w:ascii="Times New Roman" w:hAnsi="Times New Roman" w:cs="Times New Roman"/>
                <w:sz w:val="24"/>
                <w:szCs w:val="24"/>
              </w:rPr>
              <w:lastRenderedPageBreak/>
              <w:t xml:space="preserve">Спутниктік байланыс жүйесіндегі бағыттаушы құрылғылар </w:t>
            </w:r>
            <w:r w:rsidRPr="004D5498">
              <w:rPr>
                <w:rFonts w:ascii="Times New Roman" w:hAnsi="Times New Roman" w:cs="Times New Roman"/>
                <w:sz w:val="24"/>
                <w:szCs w:val="24"/>
              </w:rPr>
              <w:t>» тақырыбына реферат</w:t>
            </w:r>
          </w:p>
        </w:tc>
        <w:tc>
          <w:tcPr>
            <w:tcW w:w="0" w:type="auto"/>
          </w:tcPr>
          <w:p w:rsidR="00B47C19" w:rsidRPr="004D5498" w:rsidRDefault="00B47C19" w:rsidP="00B47C19">
            <w:pPr>
              <w:pStyle w:val="ac"/>
              <w:rPr>
                <w:rFonts w:ascii="Times New Roman" w:hAnsi="Times New Roman" w:cs="Times New Roman"/>
                <w:sz w:val="24"/>
                <w:szCs w:val="24"/>
              </w:rPr>
            </w:pPr>
            <w:r>
              <w:rPr>
                <w:rFonts w:ascii="Times New Roman" w:hAnsi="Times New Roman" w:cs="Times New Roman"/>
                <w:sz w:val="24"/>
                <w:szCs w:val="24"/>
              </w:rPr>
              <w:t>Спутниктік байланысқа арналған телекоммуникациялық бағыттаушы құрылғылардың құрылу тарихы мен даму кезеңдерін сипаттаңыз, оларды дамытудың перспективалық бағыттарын көрсетіңіз.</w:t>
            </w:r>
          </w:p>
        </w:tc>
        <w:tc>
          <w:tcPr>
            <w:tcW w:w="0" w:type="auto"/>
          </w:tcPr>
          <w:p w:rsidR="00B47C19" w:rsidRDefault="00B47C19" w:rsidP="00BB500C">
            <w:pPr>
              <w:pStyle w:val="a3"/>
              <w:jc w:val="center"/>
            </w:pPr>
            <w:r>
              <w:t>Тұсаукесер</w:t>
            </w:r>
          </w:p>
        </w:tc>
        <w:tc>
          <w:tcPr>
            <w:tcW w:w="0" w:type="auto"/>
          </w:tcPr>
          <w:p w:rsidR="00B47C19" w:rsidRDefault="001A0318" w:rsidP="00BB500C">
            <w:pPr>
              <w:pStyle w:val="a3"/>
              <w:jc w:val="center"/>
            </w:pPr>
            <w:r>
              <w:t>6</w:t>
            </w:r>
          </w:p>
        </w:tc>
        <w:tc>
          <w:tcPr>
            <w:tcW w:w="0" w:type="auto"/>
          </w:tcPr>
          <w:p w:rsidR="00B47C19" w:rsidRDefault="003178A9" w:rsidP="00BB500C">
            <w:pPr>
              <w:pStyle w:val="a3"/>
              <w:jc w:val="center"/>
            </w:pPr>
            <w:r>
              <w:t>5</w:t>
            </w:r>
          </w:p>
        </w:tc>
        <w:tc>
          <w:tcPr>
            <w:tcW w:w="0" w:type="auto"/>
          </w:tcPr>
          <w:p w:rsidR="00B47C19" w:rsidRDefault="00B47C19" w:rsidP="001A0318">
            <w:pPr>
              <w:pStyle w:val="a3"/>
              <w:jc w:val="center"/>
            </w:pPr>
            <w:r>
              <w:t>Интернет ресурстары Оқулық Садомовский А.С. «Байланыс желілері және телекоммуникациялар».</w:t>
            </w:r>
          </w:p>
        </w:tc>
      </w:tr>
      <w:tr w:rsidR="001A0318">
        <w:tc>
          <w:tcPr>
            <w:tcW w:w="0" w:type="auto"/>
          </w:tcPr>
          <w:p w:rsidR="001A0318" w:rsidRPr="004D5498" w:rsidRDefault="001A0318" w:rsidP="001A0318">
            <w:pPr>
              <w:pStyle w:val="ac"/>
              <w:rPr>
                <w:rFonts w:ascii="Times New Roman" w:hAnsi="Times New Roman" w:cs="Times New Roman"/>
                <w:sz w:val="24"/>
                <w:szCs w:val="24"/>
              </w:rPr>
            </w:pPr>
            <w:r w:rsidRPr="004D5498">
              <w:rPr>
                <w:rFonts w:ascii="Times New Roman" w:hAnsi="Times New Roman" w:cs="Times New Roman"/>
                <w:sz w:val="24"/>
                <w:szCs w:val="24"/>
              </w:rPr>
              <w:t>«Радионавигациядағы бағыттаушы құрылғылар. ГЛОНАС жүйесінің жұмыс істеу принципін ашу» тақырыбына реферат.</w:t>
            </w:r>
          </w:p>
        </w:tc>
        <w:tc>
          <w:tcPr>
            <w:tcW w:w="0" w:type="auto"/>
          </w:tcPr>
          <w:p w:rsidR="001A0318" w:rsidRPr="004D5498" w:rsidRDefault="001A0318" w:rsidP="001A0318">
            <w:pPr>
              <w:pStyle w:val="ac"/>
              <w:rPr>
                <w:rFonts w:ascii="Times New Roman" w:hAnsi="Times New Roman" w:cs="Times New Roman"/>
                <w:sz w:val="24"/>
                <w:szCs w:val="24"/>
              </w:rPr>
            </w:pPr>
            <w:r>
              <w:rPr>
                <w:rFonts w:ascii="Times New Roman" w:hAnsi="Times New Roman" w:cs="Times New Roman"/>
                <w:sz w:val="24"/>
                <w:szCs w:val="24"/>
              </w:rPr>
              <w:t>ГЛОНАС жүйесінің мысалында іздестіру-құтқару қызметтерінің радионавигациялық жүйелеріне арналған телекоммуникациялық нұсқаулықтардың құрылу тарихы мен даму кезеңдерін сипаттаңыз.</w:t>
            </w:r>
          </w:p>
        </w:tc>
        <w:tc>
          <w:tcPr>
            <w:tcW w:w="0" w:type="auto"/>
          </w:tcPr>
          <w:p w:rsidR="001A0318" w:rsidRDefault="001A0318" w:rsidP="00BB500C">
            <w:pPr>
              <w:pStyle w:val="a3"/>
              <w:jc w:val="center"/>
            </w:pPr>
            <w:r>
              <w:t>Тұсаукесер</w:t>
            </w:r>
          </w:p>
        </w:tc>
        <w:tc>
          <w:tcPr>
            <w:tcW w:w="0" w:type="auto"/>
          </w:tcPr>
          <w:p w:rsidR="001A0318" w:rsidRDefault="001A0318" w:rsidP="00BB500C">
            <w:pPr>
              <w:pStyle w:val="a3"/>
              <w:jc w:val="center"/>
            </w:pPr>
            <w:r>
              <w:t>8</w:t>
            </w:r>
          </w:p>
        </w:tc>
        <w:tc>
          <w:tcPr>
            <w:tcW w:w="0" w:type="auto"/>
          </w:tcPr>
          <w:p w:rsidR="001A0318" w:rsidRDefault="003178A9" w:rsidP="00BB500C">
            <w:pPr>
              <w:pStyle w:val="a3"/>
              <w:jc w:val="center"/>
            </w:pPr>
            <w:r>
              <w:t>5</w:t>
            </w:r>
          </w:p>
        </w:tc>
        <w:tc>
          <w:tcPr>
            <w:tcW w:w="0" w:type="auto"/>
          </w:tcPr>
          <w:p w:rsidR="001A0318" w:rsidRDefault="001A0318" w:rsidP="00BB500C">
            <w:pPr>
              <w:pStyle w:val="a3"/>
              <w:jc w:val="center"/>
            </w:pPr>
            <w:r>
              <w:t>Интернет ресурстары Оқулық Садомовский А.С. «Байланыс желілері және телекоммуникациялар».</w:t>
            </w:r>
          </w:p>
        </w:tc>
      </w:tr>
    </w:tbl>
    <w:p w:rsidR="00D335CD" w:rsidRDefault="00D335CD">
      <w:pPr>
        <w:pStyle w:val="a3"/>
      </w:pPr>
    </w:p>
    <w:p w:rsidR="003F20DB" w:rsidRPr="003F20DB" w:rsidRDefault="003F20DB" w:rsidP="003F20DB">
      <w:pPr>
        <w:spacing w:after="0" w:line="360" w:lineRule="auto"/>
        <w:ind w:firstLine="697"/>
        <w:jc w:val="both"/>
        <w:rPr>
          <w:rFonts w:ascii="Times New Roman" w:eastAsia="Times New Roman" w:hAnsi="Times New Roman" w:cs="Times New Roman"/>
          <w:sz w:val="24"/>
          <w:szCs w:val="24"/>
        </w:rPr>
      </w:pPr>
      <w:r w:rsidRPr="003F20DB">
        <w:rPr>
          <w:rFonts w:ascii="Times New Roman" w:eastAsia="Times New Roman" w:hAnsi="Times New Roman" w:cs="Times New Roman"/>
          <w:b/>
          <w:bCs/>
          <w:i/>
          <w:iCs/>
          <w:sz w:val="24"/>
          <w:szCs w:val="24"/>
        </w:rPr>
        <w:t>ҒӨЖ ұйымдастыру бойынша ұсыныстар.</w:t>
      </w:r>
    </w:p>
    <w:p w:rsidR="003F20DB" w:rsidRPr="003F20DB" w:rsidRDefault="003F20DB" w:rsidP="003F20DB">
      <w:pPr>
        <w:spacing w:after="0" w:line="240" w:lineRule="auto"/>
        <w:ind w:firstLine="697"/>
        <w:jc w:val="both"/>
        <w:rPr>
          <w:rFonts w:ascii="Times New Roman" w:eastAsia="Times New Roman" w:hAnsi="Times New Roman" w:cs="Times New Roman"/>
          <w:sz w:val="24"/>
          <w:szCs w:val="24"/>
        </w:rPr>
      </w:pPr>
      <w:r w:rsidRPr="003F20DB">
        <w:rPr>
          <w:rFonts w:ascii="Times New Roman" w:eastAsia="Times New Roman" w:hAnsi="Times New Roman" w:cs="Times New Roman"/>
          <w:sz w:val="24"/>
          <w:szCs w:val="24"/>
        </w:rPr>
        <w:t xml:space="preserve">Студенттердің өзіндік жұмысы оқытылатын пән бойынша білімдерін кеңейтуге, іскерліктерді, дағдыларды дамытуға, сонымен қатар пәнді оқу барысында туындайтын </w:t>
      </w:r>
      <w:r w:rsidRPr="003F20DB">
        <w:rPr>
          <w:rFonts w:ascii="Times New Roman" w:eastAsia="Times New Roman" w:hAnsi="Times New Roman" w:cs="Times New Roman"/>
          <w:sz w:val="24"/>
          <w:szCs w:val="24"/>
        </w:rPr>
        <w:lastRenderedPageBreak/>
        <w:t>мәселелер мен мәселелерді шешуге шығармашылық көзқарасқа, жаңа технологиялармен танысуға бағытталған.</w:t>
      </w:r>
    </w:p>
    <w:p w:rsidR="003F20DB" w:rsidRPr="003F20DB" w:rsidRDefault="003F20DB" w:rsidP="003F20DB">
      <w:pPr>
        <w:spacing w:after="0" w:line="240" w:lineRule="auto"/>
        <w:ind w:firstLine="697"/>
        <w:jc w:val="both"/>
        <w:rPr>
          <w:rFonts w:ascii="Times New Roman" w:eastAsia="Times New Roman" w:hAnsi="Times New Roman" w:cs="Times New Roman"/>
          <w:sz w:val="24"/>
          <w:szCs w:val="24"/>
        </w:rPr>
      </w:pPr>
      <w:r w:rsidRPr="003F20DB">
        <w:rPr>
          <w:rFonts w:ascii="Times New Roman" w:eastAsia="Times New Roman" w:hAnsi="Times New Roman" w:cs="Times New Roman"/>
          <w:sz w:val="24"/>
          <w:szCs w:val="24"/>
        </w:rPr>
        <w:t>«Телекоммуникациялық жүйелерге жетекшілік ету» пәнін оқудағы студенттердің өзіндік жұмысы мыналардан тұрады:</w:t>
      </w:r>
    </w:p>
    <w:p w:rsidR="003F20DB" w:rsidRPr="003F20DB" w:rsidRDefault="003F20DB" w:rsidP="003F20DB">
      <w:pPr>
        <w:spacing w:after="0" w:line="240" w:lineRule="auto"/>
        <w:ind w:firstLine="697"/>
        <w:jc w:val="both"/>
        <w:rPr>
          <w:rFonts w:ascii="Times New Roman" w:eastAsia="Times New Roman" w:hAnsi="Times New Roman" w:cs="Times New Roman"/>
          <w:sz w:val="24"/>
          <w:szCs w:val="24"/>
        </w:rPr>
      </w:pPr>
      <w:r w:rsidRPr="003F20DB">
        <w:rPr>
          <w:rFonts w:ascii="Times New Roman" w:eastAsia="Times New Roman" w:hAnsi="Times New Roman" w:cs="Times New Roman"/>
          <w:sz w:val="24"/>
          <w:szCs w:val="24"/>
        </w:rPr>
        <w:t xml:space="preserve">- осы бағыттағы дәріс конспектілері, ұсынылатын оқулықтар мен оқу-әдістемелік кешендер, </w:t>
      </w:r>
      <w:r w:rsidRPr="000969AB">
        <w:rPr>
          <w:rFonts w:ascii="Times New Roman" w:eastAsia="Times New Roman" w:hAnsi="Times New Roman" w:cs="Times New Roman"/>
          <w:sz w:val="24"/>
          <w:szCs w:val="24"/>
        </w:rPr>
        <w:t xml:space="preserve">интернет </w:t>
      </w:r>
      <w:r w:rsidRPr="003F20DB">
        <w:rPr>
          <w:rFonts w:ascii="Times New Roman" w:eastAsia="Times New Roman" w:hAnsi="Times New Roman" w:cs="Times New Roman"/>
          <w:sz w:val="24"/>
          <w:szCs w:val="24"/>
        </w:rPr>
        <w:t>материалдары, ғылыми журналдар бойынша өздік жұмыстан «Бағдарламалық телекоммуникациялық жүйелер» саласының теориялық негіздерін зерделеу;</w:t>
      </w:r>
    </w:p>
    <w:p w:rsidR="003F20DB" w:rsidRPr="003F20DB" w:rsidRDefault="003F20DB" w:rsidP="003F20DB">
      <w:pPr>
        <w:spacing w:after="0" w:line="240" w:lineRule="auto"/>
        <w:ind w:firstLine="697"/>
        <w:jc w:val="both"/>
        <w:rPr>
          <w:rFonts w:ascii="Times New Roman" w:eastAsia="Times New Roman" w:hAnsi="Times New Roman" w:cs="Times New Roman"/>
          <w:sz w:val="24"/>
          <w:szCs w:val="24"/>
        </w:rPr>
      </w:pPr>
      <w:r w:rsidRPr="003F20DB">
        <w:rPr>
          <w:rFonts w:ascii="Times New Roman" w:eastAsia="Times New Roman" w:hAnsi="Times New Roman" w:cs="Times New Roman"/>
          <w:sz w:val="24"/>
          <w:szCs w:val="24"/>
        </w:rPr>
        <w:t>- әрбір теориялық тақырып бойынша есептер шығарудан бастап, меңгерілген материалды бекіту;</w:t>
      </w:r>
    </w:p>
    <w:p w:rsidR="003F20DB" w:rsidRPr="003F20DB" w:rsidRDefault="003F20DB" w:rsidP="003F20DB">
      <w:pPr>
        <w:spacing w:after="0" w:line="240" w:lineRule="auto"/>
        <w:ind w:firstLine="697"/>
        <w:jc w:val="both"/>
        <w:rPr>
          <w:rFonts w:ascii="Times New Roman" w:eastAsia="Times New Roman" w:hAnsi="Times New Roman" w:cs="Times New Roman"/>
          <w:sz w:val="24"/>
          <w:szCs w:val="24"/>
        </w:rPr>
      </w:pPr>
      <w:r w:rsidRPr="003F20DB">
        <w:rPr>
          <w:rFonts w:ascii="Times New Roman" w:eastAsia="Times New Roman" w:hAnsi="Times New Roman" w:cs="Times New Roman"/>
          <w:sz w:val="24"/>
          <w:szCs w:val="24"/>
        </w:rPr>
        <w:t>- «Телекоммуникациялық жүйелерге жетекшілік ету» әрбір бөлімі бойынша жеке тапсырмаларды орындаудан.</w:t>
      </w:r>
    </w:p>
    <w:p w:rsidR="003F20DB" w:rsidRPr="003F20DB" w:rsidRDefault="003F20DB" w:rsidP="003F20DB">
      <w:pPr>
        <w:spacing w:after="0" w:line="240" w:lineRule="auto"/>
        <w:ind w:firstLine="697"/>
        <w:jc w:val="both"/>
        <w:rPr>
          <w:rFonts w:ascii="Times New Roman" w:eastAsia="Times New Roman" w:hAnsi="Times New Roman" w:cs="Times New Roman"/>
          <w:sz w:val="24"/>
          <w:szCs w:val="24"/>
        </w:rPr>
      </w:pPr>
      <w:r w:rsidRPr="003F20DB">
        <w:rPr>
          <w:rFonts w:ascii="Times New Roman" w:eastAsia="Times New Roman" w:hAnsi="Times New Roman" w:cs="Times New Roman"/>
          <w:sz w:val="24"/>
          <w:szCs w:val="24"/>
        </w:rPr>
        <w:t>Пәнді оқудың табысты болуы студенттің өзінің қабілетіне, еңбекқорлығына, табандылығына, саналылығына байланысты. «Телекоммуникациялық бағыттаушы жүйелерді» жүйелі және жүйелі түрде оқып-үйрену қажет. Курстың әрбір келесі тақырыбы, әдетте, алдыңғы тақырыптармен байланысты. Сондықтан алдыңғы тақырыпты меңгергеннен кейін ғана келесі тақырыпты оқуға кірісуге болады. Пәннің теориялық тақырыптары бойынша есептерді шешуге ерекше назар аудару керек, өйткені бұл теорияның негізгі ережелерін тереңірек және жан-жақты игерудің ең жақсы құралы. Белгілі бір мәселені шешуді бастамас бұрын оның жағдайын түсініп, оны шешу алгоритмін таңдау керек.</w:t>
      </w:r>
    </w:p>
    <w:p w:rsidR="003F20DB" w:rsidRPr="003F20DB" w:rsidRDefault="003F20DB" w:rsidP="003F20DB">
      <w:pPr>
        <w:spacing w:after="0" w:line="240" w:lineRule="auto"/>
        <w:ind w:firstLine="697"/>
        <w:jc w:val="both"/>
        <w:rPr>
          <w:rFonts w:ascii="Times New Roman" w:eastAsia="Times New Roman" w:hAnsi="Times New Roman" w:cs="Times New Roman"/>
          <w:sz w:val="24"/>
          <w:szCs w:val="24"/>
        </w:rPr>
      </w:pPr>
      <w:r w:rsidRPr="003F20DB">
        <w:rPr>
          <w:rFonts w:ascii="Times New Roman" w:eastAsia="Times New Roman" w:hAnsi="Times New Roman" w:cs="Times New Roman"/>
          <w:sz w:val="24"/>
          <w:szCs w:val="24"/>
        </w:rPr>
        <w:t>Тақырыпты зерделеуді аяқтағаннан кейін оқулықтар мен әдістемелік нұсқауларда берілген өзін-өзі тексеру сұрақтарына жауап беру ұсынылады.</w:t>
      </w:r>
    </w:p>
    <w:p w:rsidR="003F20DB" w:rsidRDefault="003F20DB">
      <w:pPr>
        <w:pStyle w:val="a3"/>
        <w:jc w:val="center"/>
        <w:rPr>
          <w:b/>
        </w:rPr>
      </w:pPr>
    </w:p>
    <w:p w:rsidR="00D335CD" w:rsidRDefault="00D335CD">
      <w:pPr>
        <w:pStyle w:val="a3"/>
      </w:pPr>
    </w:p>
    <w:p w:rsidR="00D335CD" w:rsidRDefault="00E60831">
      <w:pPr>
        <w:pStyle w:val="a3"/>
        <w:jc w:val="center"/>
      </w:pPr>
      <w:r>
        <w:rPr>
          <w:b/>
        </w:rPr>
        <w:t>3 СТУДЕНТТЕРДІҢ БІЛІМІН БАҒАЛАУ</w:t>
      </w:r>
    </w:p>
    <w:p w:rsidR="00D335CD" w:rsidRDefault="00D335CD">
      <w:pPr>
        <w:pStyle w:val="a3"/>
      </w:pPr>
    </w:p>
    <w:p w:rsidR="00D335CD" w:rsidRDefault="00E60831">
      <w:pPr>
        <w:pStyle w:val="a3"/>
        <w:ind w:firstLine="567"/>
      </w:pPr>
      <w:r>
        <w:t>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p>
    <w:p w:rsidR="00D335CD" w:rsidRDefault="00D335C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0"/>
        <w:gridCol w:w="2082"/>
        <w:gridCol w:w="1006"/>
      </w:tblGrid>
      <w:tr w:rsidR="00D335CD" w:rsidTr="00C8772D">
        <w:trPr>
          <w:tblHeader/>
        </w:trPr>
        <w:tc>
          <w:tcPr>
            <w:tcW w:w="569" w:type="pct"/>
          </w:tcPr>
          <w:p w:rsidR="00D335CD" w:rsidRDefault="00E60831">
            <w:pPr>
              <w:pStyle w:val="a3"/>
              <w:jc w:val="center"/>
            </w:pPr>
            <w:r>
              <w:t>Кезең</w:t>
            </w:r>
          </w:p>
        </w:tc>
        <w:tc>
          <w:tcPr>
            <w:tcW w:w="2773" w:type="pct"/>
          </w:tcPr>
          <w:p w:rsidR="00D335CD" w:rsidRDefault="00E60831">
            <w:pPr>
              <w:pStyle w:val="a3"/>
              <w:jc w:val="center"/>
            </w:pPr>
            <w:r>
              <w:t>Тапсырма түрі</w:t>
            </w:r>
          </w:p>
        </w:tc>
        <w:tc>
          <w:tcPr>
            <w:tcW w:w="1107" w:type="pct"/>
          </w:tcPr>
          <w:p w:rsidR="00D335CD" w:rsidRDefault="00E60831">
            <w:pPr>
              <w:pStyle w:val="a3"/>
              <w:jc w:val="center"/>
            </w:pPr>
            <w:r>
              <w:t>Ұпайлар саны (макс)</w:t>
            </w:r>
          </w:p>
        </w:tc>
        <w:tc>
          <w:tcPr>
            <w:tcW w:w="551" w:type="pct"/>
          </w:tcPr>
          <w:p w:rsidR="00D335CD" w:rsidRDefault="00E60831">
            <w:pPr>
              <w:pStyle w:val="a3"/>
              <w:jc w:val="center"/>
            </w:pPr>
            <w:r>
              <w:t>Барлығы</w:t>
            </w:r>
          </w:p>
        </w:tc>
      </w:tr>
      <w:tr w:rsidR="00C8772D">
        <w:tc>
          <w:tcPr>
            <w:tcW w:w="0" w:type="auto"/>
            <w:vMerge w:val="restart"/>
          </w:tcPr>
          <w:p w:rsidR="00C8772D" w:rsidRDefault="00C8772D">
            <w:pPr>
              <w:pStyle w:val="a3"/>
              <w:jc w:val="center"/>
            </w:pPr>
            <w:r>
              <w:t>1 межелік бақылау</w:t>
            </w:r>
          </w:p>
        </w:tc>
        <w:tc>
          <w:tcPr>
            <w:tcW w:w="0" w:type="auto"/>
          </w:tcPr>
          <w:p w:rsidR="00C8772D" w:rsidRPr="00AE5AA2" w:rsidRDefault="00C8772D" w:rsidP="00BB500C">
            <w:pPr>
              <w:pStyle w:val="a3"/>
              <w:rPr>
                <w:szCs w:val="24"/>
              </w:rPr>
            </w:pPr>
            <w:r w:rsidRPr="00AE5AA2">
              <w:rPr>
                <w:szCs w:val="24"/>
              </w:rPr>
              <w:t>Дәріс материалын оқу</w:t>
            </w:r>
          </w:p>
        </w:tc>
        <w:tc>
          <w:tcPr>
            <w:tcW w:w="0" w:type="auto"/>
          </w:tcPr>
          <w:p w:rsidR="00C8772D" w:rsidRPr="00AE5AA2" w:rsidRDefault="00C8772D" w:rsidP="00BB500C">
            <w:pPr>
              <w:pStyle w:val="a3"/>
              <w:jc w:val="center"/>
              <w:rPr>
                <w:szCs w:val="24"/>
              </w:rPr>
            </w:pPr>
            <w:r w:rsidRPr="00AE5AA2">
              <w:rPr>
                <w:szCs w:val="24"/>
              </w:rPr>
              <w:t>25</w:t>
            </w:r>
          </w:p>
        </w:tc>
        <w:tc>
          <w:tcPr>
            <w:tcW w:w="0" w:type="auto"/>
            <w:vMerge w:val="restart"/>
          </w:tcPr>
          <w:p w:rsidR="00C8772D" w:rsidRPr="00AE5AA2" w:rsidRDefault="00C8772D" w:rsidP="00BB500C">
            <w:pPr>
              <w:pStyle w:val="a3"/>
              <w:jc w:val="center"/>
              <w:rPr>
                <w:szCs w:val="24"/>
              </w:rPr>
            </w:pPr>
            <w:r w:rsidRPr="00AE5AA2">
              <w:rPr>
                <w:szCs w:val="24"/>
              </w:rPr>
              <w:t>0-100</w:t>
            </w:r>
          </w:p>
        </w:tc>
      </w:tr>
      <w:tr w:rsidR="00C8772D">
        <w:tc>
          <w:tcPr>
            <w:tcW w:w="0" w:type="auto"/>
            <w:vMerge/>
          </w:tcPr>
          <w:p w:rsidR="00C8772D" w:rsidRDefault="00C8772D">
            <w:pPr>
              <w:pStyle w:val="a3"/>
              <w:jc w:val="center"/>
            </w:pPr>
          </w:p>
        </w:tc>
        <w:tc>
          <w:tcPr>
            <w:tcW w:w="0" w:type="auto"/>
          </w:tcPr>
          <w:p w:rsidR="00C8772D" w:rsidRDefault="00C8772D">
            <w:pPr>
              <w:pStyle w:val="a3"/>
            </w:pPr>
            <w:r w:rsidRPr="00AE5AA2">
              <w:rPr>
                <w:szCs w:val="24"/>
              </w:rPr>
              <w:t>Тапсырмаларды орындау және РТЖ</w:t>
            </w:r>
          </w:p>
        </w:tc>
        <w:tc>
          <w:tcPr>
            <w:tcW w:w="0" w:type="auto"/>
          </w:tcPr>
          <w:p w:rsidR="00C8772D" w:rsidRDefault="003178A9">
            <w:pPr>
              <w:pStyle w:val="a3"/>
              <w:jc w:val="center"/>
            </w:pPr>
            <w:r>
              <w:rPr>
                <w:szCs w:val="24"/>
              </w:rPr>
              <w:t>20</w:t>
            </w:r>
          </w:p>
        </w:tc>
        <w:tc>
          <w:tcPr>
            <w:tcW w:w="0" w:type="auto"/>
            <w:vMerge/>
          </w:tcPr>
          <w:p w:rsidR="00C8772D" w:rsidRDefault="00C8772D">
            <w:pPr>
              <w:pStyle w:val="a3"/>
              <w:jc w:val="center"/>
            </w:pPr>
          </w:p>
        </w:tc>
      </w:tr>
      <w:tr w:rsidR="00C8772D">
        <w:tc>
          <w:tcPr>
            <w:tcW w:w="0" w:type="auto"/>
            <w:vMerge/>
          </w:tcPr>
          <w:p w:rsidR="00C8772D" w:rsidRDefault="00C8772D">
            <w:pPr>
              <w:pStyle w:val="a3"/>
              <w:jc w:val="center"/>
            </w:pPr>
          </w:p>
        </w:tc>
        <w:tc>
          <w:tcPr>
            <w:tcW w:w="0" w:type="auto"/>
          </w:tcPr>
          <w:p w:rsidR="00C8772D" w:rsidRDefault="00C8772D">
            <w:pPr>
              <w:pStyle w:val="a3"/>
            </w:pPr>
            <w:r w:rsidRPr="00AE5AA2">
              <w:rPr>
                <w:szCs w:val="24"/>
              </w:rPr>
              <w:t>Тест жауаптары</w:t>
            </w:r>
          </w:p>
        </w:tc>
        <w:tc>
          <w:tcPr>
            <w:tcW w:w="0" w:type="auto"/>
          </w:tcPr>
          <w:p w:rsidR="00C8772D" w:rsidRDefault="00C8772D">
            <w:pPr>
              <w:pStyle w:val="a3"/>
              <w:jc w:val="center"/>
            </w:pPr>
            <w:r w:rsidRPr="00AE5AA2">
              <w:rPr>
                <w:szCs w:val="24"/>
              </w:rPr>
              <w:t>55</w:t>
            </w:r>
          </w:p>
        </w:tc>
        <w:tc>
          <w:tcPr>
            <w:tcW w:w="0" w:type="auto"/>
            <w:vMerge/>
          </w:tcPr>
          <w:p w:rsidR="00C8772D" w:rsidRDefault="00C8772D">
            <w:pPr>
              <w:pStyle w:val="a3"/>
              <w:jc w:val="center"/>
            </w:pPr>
          </w:p>
        </w:tc>
      </w:tr>
      <w:tr w:rsidR="00C8772D">
        <w:tc>
          <w:tcPr>
            <w:tcW w:w="0" w:type="auto"/>
            <w:vMerge w:val="restart"/>
          </w:tcPr>
          <w:p w:rsidR="00C8772D" w:rsidRDefault="00C8772D">
            <w:pPr>
              <w:pStyle w:val="a3"/>
              <w:jc w:val="center"/>
            </w:pPr>
            <w:r>
              <w:t>2-ші шекаралық бақылау</w:t>
            </w:r>
          </w:p>
        </w:tc>
        <w:tc>
          <w:tcPr>
            <w:tcW w:w="0" w:type="auto"/>
          </w:tcPr>
          <w:p w:rsidR="00C8772D" w:rsidRPr="00AE5AA2" w:rsidRDefault="00C8772D" w:rsidP="00BB500C">
            <w:pPr>
              <w:pStyle w:val="a3"/>
              <w:rPr>
                <w:szCs w:val="24"/>
              </w:rPr>
            </w:pPr>
            <w:r w:rsidRPr="00AE5AA2">
              <w:rPr>
                <w:szCs w:val="24"/>
              </w:rPr>
              <w:t>Дәріс материалын оқу</w:t>
            </w:r>
          </w:p>
        </w:tc>
        <w:tc>
          <w:tcPr>
            <w:tcW w:w="0" w:type="auto"/>
          </w:tcPr>
          <w:p w:rsidR="00C8772D" w:rsidRPr="00AE5AA2" w:rsidRDefault="00C8772D" w:rsidP="00BB500C">
            <w:pPr>
              <w:pStyle w:val="a3"/>
              <w:jc w:val="center"/>
              <w:rPr>
                <w:szCs w:val="24"/>
              </w:rPr>
            </w:pPr>
            <w:r w:rsidRPr="00AE5AA2">
              <w:rPr>
                <w:szCs w:val="24"/>
              </w:rPr>
              <w:t>25</w:t>
            </w:r>
          </w:p>
        </w:tc>
        <w:tc>
          <w:tcPr>
            <w:tcW w:w="0" w:type="auto"/>
            <w:vMerge w:val="restart"/>
          </w:tcPr>
          <w:p w:rsidR="00C8772D" w:rsidRPr="00AE5AA2" w:rsidRDefault="00C8772D" w:rsidP="00BB500C">
            <w:pPr>
              <w:pStyle w:val="a3"/>
              <w:jc w:val="center"/>
              <w:rPr>
                <w:szCs w:val="24"/>
              </w:rPr>
            </w:pPr>
            <w:r w:rsidRPr="00AE5AA2">
              <w:rPr>
                <w:szCs w:val="24"/>
              </w:rPr>
              <w:t>0-100</w:t>
            </w:r>
          </w:p>
        </w:tc>
      </w:tr>
      <w:tr w:rsidR="00C8772D">
        <w:tc>
          <w:tcPr>
            <w:tcW w:w="0" w:type="auto"/>
            <w:vMerge/>
          </w:tcPr>
          <w:p w:rsidR="00C8772D" w:rsidRDefault="00C8772D">
            <w:pPr>
              <w:pStyle w:val="a3"/>
              <w:jc w:val="center"/>
            </w:pPr>
          </w:p>
        </w:tc>
        <w:tc>
          <w:tcPr>
            <w:tcW w:w="0" w:type="auto"/>
          </w:tcPr>
          <w:p w:rsidR="00C8772D" w:rsidRDefault="00C8772D">
            <w:pPr>
              <w:pStyle w:val="a3"/>
            </w:pPr>
            <w:r w:rsidRPr="00AE5AA2">
              <w:rPr>
                <w:szCs w:val="24"/>
              </w:rPr>
              <w:t>Тапсырмаларды орындау және РТЖ</w:t>
            </w:r>
          </w:p>
        </w:tc>
        <w:tc>
          <w:tcPr>
            <w:tcW w:w="0" w:type="auto"/>
          </w:tcPr>
          <w:p w:rsidR="00C8772D" w:rsidRDefault="003178A9">
            <w:pPr>
              <w:pStyle w:val="a3"/>
              <w:jc w:val="center"/>
            </w:pPr>
            <w:r>
              <w:rPr>
                <w:szCs w:val="24"/>
              </w:rPr>
              <w:t>20</w:t>
            </w:r>
          </w:p>
        </w:tc>
        <w:tc>
          <w:tcPr>
            <w:tcW w:w="0" w:type="auto"/>
            <w:vMerge/>
          </w:tcPr>
          <w:p w:rsidR="00C8772D" w:rsidRDefault="00C8772D">
            <w:pPr>
              <w:pStyle w:val="a3"/>
              <w:jc w:val="center"/>
            </w:pPr>
          </w:p>
        </w:tc>
      </w:tr>
      <w:tr w:rsidR="00C8772D">
        <w:tc>
          <w:tcPr>
            <w:tcW w:w="0" w:type="auto"/>
            <w:vMerge/>
          </w:tcPr>
          <w:p w:rsidR="00C8772D" w:rsidRDefault="00C8772D">
            <w:pPr>
              <w:pStyle w:val="a3"/>
              <w:jc w:val="center"/>
            </w:pPr>
          </w:p>
        </w:tc>
        <w:tc>
          <w:tcPr>
            <w:tcW w:w="0" w:type="auto"/>
          </w:tcPr>
          <w:p w:rsidR="00C8772D" w:rsidRDefault="00C8772D">
            <w:pPr>
              <w:pStyle w:val="a3"/>
            </w:pPr>
            <w:r w:rsidRPr="00AE5AA2">
              <w:rPr>
                <w:szCs w:val="24"/>
              </w:rPr>
              <w:t>Тест жауаптары</w:t>
            </w:r>
          </w:p>
        </w:tc>
        <w:tc>
          <w:tcPr>
            <w:tcW w:w="0" w:type="auto"/>
          </w:tcPr>
          <w:p w:rsidR="00C8772D" w:rsidRDefault="00C8772D">
            <w:pPr>
              <w:pStyle w:val="a3"/>
              <w:jc w:val="center"/>
            </w:pPr>
            <w:r w:rsidRPr="00AE5AA2">
              <w:rPr>
                <w:szCs w:val="24"/>
              </w:rPr>
              <w:t>55</w:t>
            </w:r>
          </w:p>
        </w:tc>
        <w:tc>
          <w:tcPr>
            <w:tcW w:w="0" w:type="auto"/>
            <w:vMerge/>
          </w:tcPr>
          <w:p w:rsidR="00C8772D" w:rsidRDefault="00C8772D">
            <w:pPr>
              <w:pStyle w:val="a3"/>
              <w:jc w:val="center"/>
            </w:pPr>
          </w:p>
        </w:tc>
      </w:tr>
      <w:tr w:rsidR="00C8772D" w:rsidTr="003F20DB">
        <w:tc>
          <w:tcPr>
            <w:tcW w:w="0" w:type="auto"/>
          </w:tcPr>
          <w:p w:rsidR="00C8772D" w:rsidRDefault="00C8772D">
            <w:pPr>
              <w:pStyle w:val="a3"/>
              <w:jc w:val="center"/>
            </w:pPr>
            <w:r>
              <w:t>Қорытынды бақылау</w:t>
            </w:r>
          </w:p>
        </w:tc>
        <w:tc>
          <w:tcPr>
            <w:tcW w:w="0" w:type="auto"/>
            <w:gridSpan w:val="2"/>
          </w:tcPr>
          <w:p w:rsidR="00C8772D" w:rsidRPr="00AE5AA2" w:rsidRDefault="00C8772D" w:rsidP="00C8772D">
            <w:pPr>
              <w:pStyle w:val="a3"/>
              <w:rPr>
                <w:szCs w:val="24"/>
              </w:rPr>
            </w:pPr>
            <w:r w:rsidRPr="00AE5AA2">
              <w:rPr>
                <w:szCs w:val="24"/>
              </w:rPr>
              <w:t>Емтихан жазбаша немесе ауызша нысанда</w:t>
            </w:r>
          </w:p>
        </w:tc>
        <w:tc>
          <w:tcPr>
            <w:tcW w:w="0" w:type="auto"/>
          </w:tcPr>
          <w:p w:rsidR="00C8772D" w:rsidRPr="00AE5AA2" w:rsidRDefault="00C8772D" w:rsidP="00BB500C">
            <w:pPr>
              <w:pStyle w:val="a3"/>
              <w:jc w:val="center"/>
              <w:rPr>
                <w:szCs w:val="24"/>
              </w:rPr>
            </w:pPr>
            <w:r w:rsidRPr="00AE5AA2">
              <w:rPr>
                <w:szCs w:val="24"/>
              </w:rPr>
              <w:t>0-100</w:t>
            </w:r>
          </w:p>
        </w:tc>
      </w:tr>
    </w:tbl>
    <w:p w:rsidR="00D335CD" w:rsidRDefault="00D335CD">
      <w:pPr>
        <w:pStyle w:val="a3"/>
      </w:pPr>
    </w:p>
    <w:p w:rsidR="00D335CD" w:rsidRDefault="00E60831">
      <w:pPr>
        <w:pStyle w:val="a3"/>
        <w:ind w:firstLine="567"/>
      </w:pPr>
      <w:r>
        <w:t>Студенттің пән бойынша білімін қорытынды бағалау 100 балдық жүйе бойынша жүргізіледі және оған мыналар кіреді:</w:t>
      </w:r>
    </w:p>
    <w:p w:rsidR="00D335CD" w:rsidRDefault="00E60831">
      <w:pPr>
        <w:pStyle w:val="a3"/>
        <w:ind w:firstLine="567"/>
      </w:pPr>
      <w:r>
        <w:t>- емтиханда алынған нәтиженің 40%;</w:t>
      </w:r>
    </w:p>
    <w:p w:rsidR="00D335CD" w:rsidRDefault="00E60831">
      <w:pPr>
        <w:pStyle w:val="a3"/>
        <w:ind w:firstLine="567"/>
      </w:pPr>
      <w:r>
        <w:lastRenderedPageBreak/>
        <w:t>- ағымдағы оқу үлгерімінің нәтижелерінің 60%.</w:t>
      </w:r>
    </w:p>
    <w:p w:rsidR="00D335CD" w:rsidRDefault="00D335CD">
      <w:pPr>
        <w:pStyle w:val="a3"/>
      </w:pPr>
    </w:p>
    <w:p w:rsidR="00D335CD" w:rsidRDefault="00E60831">
      <w:pPr>
        <w:pStyle w:val="a3"/>
        <w:ind w:firstLine="567"/>
      </w:pPr>
      <w:r>
        <w:t>Қорытынды бағаны есептеу формуласы:</w:t>
      </w:r>
    </w:p>
    <w:p w:rsidR="00D335CD" w:rsidRDefault="00D335CD">
      <w:pPr>
        <w:pStyle w:val="a3"/>
      </w:pPr>
    </w:p>
    <w:p w:rsidR="00D335CD" w:rsidRDefault="00E6083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(бір)</w:t>
      </w:r>
    </w:p>
    <w:p w:rsidR="00D335CD" w:rsidRDefault="00D335CD">
      <w:pPr>
        <w:pStyle w:val="a3"/>
      </w:pPr>
    </w:p>
    <w:p w:rsidR="00D335CD" w:rsidRDefault="00E60831">
      <w:pPr>
        <w:pStyle w:val="a3"/>
        <w:ind w:firstLine="567"/>
      </w:pPr>
      <w:r>
        <w:t>мұндағы, P1, P2 сәйкесінше бірінші және екінші рейтингтердің цифрлық эквиваленттері; E – емтихан бағасының цифрлық баламасы.</w:t>
      </w:r>
    </w:p>
    <w:p w:rsidR="00D335CD" w:rsidRDefault="00D335CD">
      <w:pPr>
        <w:pStyle w:val="a3"/>
      </w:pPr>
    </w:p>
    <w:p w:rsidR="00D335CD" w:rsidRDefault="00E60831">
      <w:pPr>
        <w:pStyle w:val="a3"/>
        <w:ind w:firstLine="567"/>
      </w:pPr>
      <w:r>
        <w:t>Қорытынды әріптік баға және оның баллдағы цифрлық баламасы:</w:t>
      </w:r>
    </w:p>
    <w:p w:rsidR="00D335CD" w:rsidRDefault="00D335CD">
      <w:pPr>
        <w:pStyle w:val="a3"/>
      </w:pPr>
    </w:p>
    <w:p w:rsidR="00D335CD" w:rsidRDefault="00E60831">
      <w:pPr>
        <w:pStyle w:val="a3"/>
        <w:ind w:firstLine="567"/>
      </w:pPr>
      <w:r>
        <w:rPr>
          <w:b/>
        </w:rPr>
        <w:t>Білім алушылардың дәстүрлі бағалау шкаласына және ECTS (ISITIES) бойынша оқу жетістіктерін есепке алуды бағалаудың баллдық-рейтингтік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14"/>
        <w:gridCol w:w="1595"/>
        <w:gridCol w:w="1401"/>
        <w:gridCol w:w="2145"/>
        <w:gridCol w:w="3533"/>
      </w:tblGrid>
      <w:tr w:rsidR="00D335CD">
        <w:trPr>
          <w:tblHeader/>
        </w:trPr>
        <w:tc>
          <w:tcPr>
            <w:tcW w:w="600" w:type="pct"/>
          </w:tcPr>
          <w:p w:rsidR="00D335CD" w:rsidRDefault="00E60831">
            <w:pPr>
              <w:pStyle w:val="a3"/>
              <w:jc w:val="center"/>
            </w:pPr>
            <w:r>
              <w:t>Әріптік жүйе бойынша бағалау</w:t>
            </w:r>
          </w:p>
        </w:tc>
        <w:tc>
          <w:tcPr>
            <w:tcW w:w="900" w:type="pct"/>
          </w:tcPr>
          <w:p w:rsidR="00D335CD" w:rsidRDefault="00E60831">
            <w:pPr>
              <w:pStyle w:val="a3"/>
              <w:jc w:val="center"/>
            </w:pPr>
            <w:r>
              <w:t>Сандық эквивалент</w:t>
            </w:r>
          </w:p>
        </w:tc>
        <w:tc>
          <w:tcPr>
            <w:tcW w:w="800" w:type="pct"/>
          </w:tcPr>
          <w:p w:rsidR="00D335CD" w:rsidRDefault="00E60831">
            <w:pPr>
              <w:pStyle w:val="a3"/>
              <w:jc w:val="center"/>
            </w:pPr>
            <w:r>
              <w:t>Ұпайлар (% мазмұн)</w:t>
            </w:r>
          </w:p>
        </w:tc>
        <w:tc>
          <w:tcPr>
            <w:tcW w:w="800" w:type="pct"/>
          </w:tcPr>
          <w:p w:rsidR="00D335CD" w:rsidRDefault="00E60831">
            <w:pPr>
              <w:pStyle w:val="a3"/>
              <w:jc w:val="center"/>
            </w:pPr>
            <w:r>
              <w:t>Дәстүрлі жүйе бойынша бағалау</w:t>
            </w:r>
          </w:p>
        </w:tc>
        <w:tc>
          <w:tcPr>
            <w:tcW w:w="0" w:type="auto"/>
          </w:tcPr>
          <w:p w:rsidR="00D335CD" w:rsidRDefault="00E60831">
            <w:pPr>
              <w:pStyle w:val="a3"/>
              <w:jc w:val="center"/>
            </w:pPr>
            <w:r>
              <w:t>Критерий</w:t>
            </w:r>
          </w:p>
        </w:tc>
      </w:tr>
      <w:tr w:rsidR="00D335CD">
        <w:tc>
          <w:tcPr>
            <w:tcW w:w="0" w:type="auto"/>
          </w:tcPr>
          <w:p w:rsidR="00D335CD" w:rsidRDefault="00E60831">
            <w:pPr>
              <w:pStyle w:val="a3"/>
              <w:jc w:val="center"/>
            </w:pPr>
            <w:r>
              <w:t>А</w:t>
            </w:r>
          </w:p>
        </w:tc>
        <w:tc>
          <w:tcPr>
            <w:tcW w:w="0" w:type="auto"/>
          </w:tcPr>
          <w:p w:rsidR="00D335CD" w:rsidRDefault="00E60831">
            <w:pPr>
              <w:pStyle w:val="a3"/>
              <w:jc w:val="center"/>
            </w:pPr>
            <w:r>
              <w:t>4.0</w:t>
            </w:r>
          </w:p>
        </w:tc>
        <w:tc>
          <w:tcPr>
            <w:tcW w:w="0" w:type="auto"/>
          </w:tcPr>
          <w:p w:rsidR="00D335CD" w:rsidRDefault="00E60831">
            <w:pPr>
              <w:pStyle w:val="a3"/>
              <w:jc w:val="center"/>
            </w:pPr>
            <w:r>
              <w:t>95-100</w:t>
            </w:r>
          </w:p>
        </w:tc>
        <w:tc>
          <w:tcPr>
            <w:tcW w:w="0" w:type="auto"/>
            <w:vMerge w:val="restart"/>
          </w:tcPr>
          <w:p w:rsidR="00D335CD" w:rsidRDefault="00E60831">
            <w:pPr>
              <w:pStyle w:val="a3"/>
              <w:jc w:val="center"/>
            </w:pPr>
            <w:r>
              <w:t>Жақсы</w:t>
            </w:r>
          </w:p>
        </w:tc>
        <w:tc>
          <w:tcPr>
            <w:tcW w:w="0" w:type="auto"/>
            <w:vMerge w:val="restart"/>
          </w:tcPr>
          <w:p w:rsidR="00D335CD" w:rsidRDefault="00E60831">
            <w:pPr>
              <w:pStyle w:val="a3"/>
            </w:pPr>
            <w:r>
              <w:t>Курстың теориялық мазмұны толық игерілді, игерілген материалмен жұмыс істеудің 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D335CD">
        <w:tc>
          <w:tcPr>
            <w:tcW w:w="0" w:type="auto"/>
          </w:tcPr>
          <w:p w:rsidR="00D335CD" w:rsidRDefault="00E60831">
            <w:pPr>
              <w:pStyle w:val="a3"/>
              <w:jc w:val="center"/>
            </w:pPr>
            <w:r>
              <w:t>A-</w:t>
            </w:r>
          </w:p>
        </w:tc>
        <w:tc>
          <w:tcPr>
            <w:tcW w:w="0" w:type="auto"/>
          </w:tcPr>
          <w:p w:rsidR="00D335CD" w:rsidRDefault="00E60831">
            <w:pPr>
              <w:pStyle w:val="a3"/>
              <w:jc w:val="center"/>
            </w:pPr>
            <w:r>
              <w:t>3.67</w:t>
            </w:r>
          </w:p>
        </w:tc>
        <w:tc>
          <w:tcPr>
            <w:tcW w:w="0" w:type="auto"/>
          </w:tcPr>
          <w:p w:rsidR="00D335CD" w:rsidRDefault="00E60831">
            <w:pPr>
              <w:pStyle w:val="a3"/>
              <w:jc w:val="center"/>
            </w:pPr>
            <w:r>
              <w:t>90-94</w:t>
            </w:r>
          </w:p>
        </w:tc>
        <w:tc>
          <w:tcPr>
            <w:tcW w:w="0" w:type="auto"/>
            <w:vMerge/>
          </w:tcPr>
          <w:p w:rsidR="00D335CD" w:rsidRDefault="00D335CD">
            <w:pPr>
              <w:pStyle w:val="a3"/>
            </w:pPr>
          </w:p>
        </w:tc>
        <w:tc>
          <w:tcPr>
            <w:tcW w:w="0" w:type="auto"/>
            <w:vMerge/>
          </w:tcPr>
          <w:p w:rsidR="00D335CD" w:rsidRDefault="00D335CD">
            <w:pPr>
              <w:pStyle w:val="a3"/>
            </w:pPr>
          </w:p>
        </w:tc>
      </w:tr>
      <w:tr w:rsidR="00D335CD">
        <w:tc>
          <w:tcPr>
            <w:tcW w:w="0" w:type="auto"/>
          </w:tcPr>
          <w:p w:rsidR="00D335CD" w:rsidRDefault="00E60831">
            <w:pPr>
              <w:pStyle w:val="a3"/>
              <w:jc w:val="center"/>
            </w:pPr>
            <w:r>
              <w:t>B+</w:t>
            </w:r>
          </w:p>
        </w:tc>
        <w:tc>
          <w:tcPr>
            <w:tcW w:w="0" w:type="auto"/>
          </w:tcPr>
          <w:p w:rsidR="00D335CD" w:rsidRDefault="00E60831">
            <w:pPr>
              <w:pStyle w:val="a3"/>
              <w:jc w:val="center"/>
            </w:pPr>
            <w:r>
              <w:t>3.33</w:t>
            </w:r>
          </w:p>
        </w:tc>
        <w:tc>
          <w:tcPr>
            <w:tcW w:w="0" w:type="auto"/>
          </w:tcPr>
          <w:p w:rsidR="00D335CD" w:rsidRDefault="00E60831">
            <w:pPr>
              <w:pStyle w:val="a3"/>
              <w:jc w:val="center"/>
            </w:pPr>
            <w:r>
              <w:t>85-89</w:t>
            </w:r>
          </w:p>
        </w:tc>
        <w:tc>
          <w:tcPr>
            <w:tcW w:w="0" w:type="auto"/>
            <w:vMerge w:val="restart"/>
          </w:tcPr>
          <w:p w:rsidR="00D335CD" w:rsidRDefault="00E60831">
            <w:pPr>
              <w:pStyle w:val="a3"/>
              <w:jc w:val="center"/>
            </w:pPr>
            <w:r>
              <w:t>Жақсы</w:t>
            </w:r>
          </w:p>
        </w:tc>
        <w:tc>
          <w:tcPr>
            <w:tcW w:w="0" w:type="auto"/>
            <w:vMerge w:val="restart"/>
          </w:tcPr>
          <w:p w:rsidR="00D335CD" w:rsidRDefault="00E60831">
            <w:pPr>
              <w:pStyle w:val="a3"/>
            </w:pPr>
            <w:r>
              <w:t>Курстың теориялық мазмұны толық, олқылықтарсыз игерілді, 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D335CD">
        <w:tc>
          <w:tcPr>
            <w:tcW w:w="0" w:type="auto"/>
          </w:tcPr>
          <w:p w:rsidR="00D335CD" w:rsidRDefault="00E60831">
            <w:pPr>
              <w:pStyle w:val="a3"/>
              <w:jc w:val="center"/>
            </w:pPr>
            <w:r>
              <w:t>Б</w:t>
            </w:r>
          </w:p>
        </w:tc>
        <w:tc>
          <w:tcPr>
            <w:tcW w:w="0" w:type="auto"/>
          </w:tcPr>
          <w:p w:rsidR="00D335CD" w:rsidRDefault="00E60831">
            <w:pPr>
              <w:pStyle w:val="a3"/>
              <w:jc w:val="center"/>
            </w:pPr>
            <w:r>
              <w:t>3.0</w:t>
            </w:r>
          </w:p>
        </w:tc>
        <w:tc>
          <w:tcPr>
            <w:tcW w:w="0" w:type="auto"/>
          </w:tcPr>
          <w:p w:rsidR="00D335CD" w:rsidRDefault="00E60831">
            <w:pPr>
              <w:pStyle w:val="a3"/>
              <w:jc w:val="center"/>
            </w:pPr>
            <w:r>
              <w:t>80-84</w:t>
            </w:r>
          </w:p>
        </w:tc>
        <w:tc>
          <w:tcPr>
            <w:tcW w:w="0" w:type="auto"/>
            <w:vMerge/>
          </w:tcPr>
          <w:p w:rsidR="00D335CD" w:rsidRDefault="00D335CD">
            <w:pPr>
              <w:pStyle w:val="a3"/>
            </w:pPr>
          </w:p>
        </w:tc>
        <w:tc>
          <w:tcPr>
            <w:tcW w:w="0" w:type="auto"/>
            <w:vMerge/>
          </w:tcPr>
          <w:p w:rsidR="00D335CD" w:rsidRDefault="00D335CD">
            <w:pPr>
              <w:pStyle w:val="a3"/>
            </w:pPr>
          </w:p>
        </w:tc>
      </w:tr>
      <w:tr w:rsidR="00D335CD">
        <w:tc>
          <w:tcPr>
            <w:tcW w:w="0" w:type="auto"/>
          </w:tcPr>
          <w:p w:rsidR="00D335CD" w:rsidRDefault="00E60831">
            <w:pPr>
              <w:pStyle w:val="a3"/>
              <w:jc w:val="center"/>
            </w:pPr>
            <w:r>
              <w:t>B-</w:t>
            </w:r>
          </w:p>
        </w:tc>
        <w:tc>
          <w:tcPr>
            <w:tcW w:w="0" w:type="auto"/>
          </w:tcPr>
          <w:p w:rsidR="00D335CD" w:rsidRDefault="00E60831">
            <w:pPr>
              <w:pStyle w:val="a3"/>
              <w:jc w:val="center"/>
            </w:pPr>
            <w:r>
              <w:t>2.67</w:t>
            </w:r>
          </w:p>
        </w:tc>
        <w:tc>
          <w:tcPr>
            <w:tcW w:w="0" w:type="auto"/>
          </w:tcPr>
          <w:p w:rsidR="00D335CD" w:rsidRDefault="00E60831">
            <w:pPr>
              <w:pStyle w:val="a3"/>
              <w:jc w:val="center"/>
            </w:pPr>
            <w:r>
              <w:t>75-79</w:t>
            </w:r>
          </w:p>
        </w:tc>
        <w:tc>
          <w:tcPr>
            <w:tcW w:w="0" w:type="auto"/>
            <w:vMerge/>
          </w:tcPr>
          <w:p w:rsidR="00D335CD" w:rsidRDefault="00D335CD">
            <w:pPr>
              <w:pStyle w:val="a3"/>
            </w:pPr>
          </w:p>
        </w:tc>
        <w:tc>
          <w:tcPr>
            <w:tcW w:w="0" w:type="auto"/>
            <w:vMerge/>
          </w:tcPr>
          <w:p w:rsidR="00D335CD" w:rsidRDefault="00D335CD">
            <w:pPr>
              <w:pStyle w:val="a3"/>
            </w:pPr>
          </w:p>
        </w:tc>
      </w:tr>
      <w:tr w:rsidR="00D335CD">
        <w:tc>
          <w:tcPr>
            <w:tcW w:w="0" w:type="auto"/>
          </w:tcPr>
          <w:p w:rsidR="00D335CD" w:rsidRDefault="00E60831">
            <w:pPr>
              <w:pStyle w:val="a3"/>
              <w:jc w:val="center"/>
            </w:pPr>
            <w:r>
              <w:t>C+</w:t>
            </w:r>
          </w:p>
        </w:tc>
        <w:tc>
          <w:tcPr>
            <w:tcW w:w="0" w:type="auto"/>
          </w:tcPr>
          <w:p w:rsidR="00D335CD" w:rsidRDefault="00E60831">
            <w:pPr>
              <w:pStyle w:val="a3"/>
              <w:jc w:val="center"/>
            </w:pPr>
            <w:r>
              <w:t>2.33</w:t>
            </w:r>
          </w:p>
        </w:tc>
        <w:tc>
          <w:tcPr>
            <w:tcW w:w="0" w:type="auto"/>
          </w:tcPr>
          <w:p w:rsidR="00D335CD" w:rsidRDefault="00E60831">
            <w:pPr>
              <w:pStyle w:val="a3"/>
              <w:jc w:val="center"/>
            </w:pPr>
            <w:r>
              <w:t>70-74</w:t>
            </w:r>
          </w:p>
        </w:tc>
        <w:tc>
          <w:tcPr>
            <w:tcW w:w="0" w:type="auto"/>
            <w:vMerge/>
          </w:tcPr>
          <w:p w:rsidR="00D335CD" w:rsidRDefault="00D335CD">
            <w:pPr>
              <w:pStyle w:val="a3"/>
            </w:pPr>
          </w:p>
        </w:tc>
        <w:tc>
          <w:tcPr>
            <w:tcW w:w="0" w:type="auto"/>
            <w:vMerge/>
          </w:tcPr>
          <w:p w:rsidR="00D335CD" w:rsidRDefault="00D335CD">
            <w:pPr>
              <w:pStyle w:val="a3"/>
            </w:pPr>
          </w:p>
        </w:tc>
      </w:tr>
      <w:tr w:rsidR="00D335CD">
        <w:tc>
          <w:tcPr>
            <w:tcW w:w="0" w:type="auto"/>
          </w:tcPr>
          <w:p w:rsidR="00D335CD" w:rsidRDefault="00E60831">
            <w:pPr>
              <w:pStyle w:val="a3"/>
              <w:jc w:val="center"/>
            </w:pPr>
            <w:r>
              <w:t>C</w:t>
            </w:r>
          </w:p>
        </w:tc>
        <w:tc>
          <w:tcPr>
            <w:tcW w:w="0" w:type="auto"/>
          </w:tcPr>
          <w:p w:rsidR="00D335CD" w:rsidRDefault="00E60831">
            <w:pPr>
              <w:pStyle w:val="a3"/>
              <w:jc w:val="center"/>
            </w:pPr>
            <w:r>
              <w:t>2.0</w:t>
            </w:r>
          </w:p>
        </w:tc>
        <w:tc>
          <w:tcPr>
            <w:tcW w:w="0" w:type="auto"/>
          </w:tcPr>
          <w:p w:rsidR="00D335CD" w:rsidRDefault="00E60831">
            <w:pPr>
              <w:pStyle w:val="a3"/>
              <w:jc w:val="center"/>
            </w:pPr>
            <w:r>
              <w:t>65-69</w:t>
            </w:r>
          </w:p>
        </w:tc>
        <w:tc>
          <w:tcPr>
            <w:tcW w:w="0" w:type="auto"/>
            <w:vMerge w:val="restart"/>
          </w:tcPr>
          <w:p w:rsidR="00D335CD" w:rsidRDefault="00E60831">
            <w:pPr>
              <w:pStyle w:val="a3"/>
              <w:jc w:val="center"/>
            </w:pPr>
            <w:r>
              <w:t>Қанағаттанарлық</w:t>
            </w:r>
          </w:p>
        </w:tc>
        <w:tc>
          <w:tcPr>
            <w:tcW w:w="0" w:type="auto"/>
            <w:vMerge w:val="restart"/>
          </w:tcPr>
          <w:p w:rsidR="00D335CD" w:rsidRDefault="00E60831">
            <w:pPr>
              <w:pStyle w:val="a3"/>
            </w:pPr>
            <w:r>
              <w:t xml:space="preserve">Курстың теориялық мазмұны жартылай игерілді, бірақ олқылықтар айтарлықтай емес, игерілген материалмен жұмыс істеуге қажетті практикалық дағдылар негізінен қалыптасқан, оқу бағдарламасында қарастырылған оқу </w:t>
            </w:r>
            <w:r>
              <w:lastRenderedPageBreak/>
              <w:t>тапсырмаларының көпшілігі орындалған, кейбір орындалған тапсырмаларда қателер болуы мүмкін</w:t>
            </w:r>
          </w:p>
        </w:tc>
      </w:tr>
      <w:tr w:rsidR="00D335CD">
        <w:tc>
          <w:tcPr>
            <w:tcW w:w="0" w:type="auto"/>
          </w:tcPr>
          <w:p w:rsidR="00D335CD" w:rsidRDefault="00E60831">
            <w:pPr>
              <w:pStyle w:val="a3"/>
              <w:jc w:val="center"/>
            </w:pPr>
            <w:r>
              <w:t>C-</w:t>
            </w:r>
          </w:p>
        </w:tc>
        <w:tc>
          <w:tcPr>
            <w:tcW w:w="0" w:type="auto"/>
          </w:tcPr>
          <w:p w:rsidR="00D335CD" w:rsidRDefault="00E60831">
            <w:pPr>
              <w:pStyle w:val="a3"/>
              <w:jc w:val="center"/>
            </w:pPr>
            <w:r>
              <w:t>1.67</w:t>
            </w:r>
          </w:p>
        </w:tc>
        <w:tc>
          <w:tcPr>
            <w:tcW w:w="0" w:type="auto"/>
          </w:tcPr>
          <w:p w:rsidR="00D335CD" w:rsidRDefault="00E60831">
            <w:pPr>
              <w:pStyle w:val="a3"/>
              <w:jc w:val="center"/>
            </w:pPr>
            <w:r>
              <w:t>60-64</w:t>
            </w:r>
          </w:p>
        </w:tc>
        <w:tc>
          <w:tcPr>
            <w:tcW w:w="0" w:type="auto"/>
            <w:vMerge/>
          </w:tcPr>
          <w:p w:rsidR="00D335CD" w:rsidRDefault="00D335CD">
            <w:pPr>
              <w:pStyle w:val="a3"/>
            </w:pPr>
          </w:p>
        </w:tc>
        <w:tc>
          <w:tcPr>
            <w:tcW w:w="0" w:type="auto"/>
            <w:vMerge/>
          </w:tcPr>
          <w:p w:rsidR="00D335CD" w:rsidRDefault="00D335CD">
            <w:pPr>
              <w:pStyle w:val="a3"/>
            </w:pPr>
          </w:p>
        </w:tc>
      </w:tr>
      <w:tr w:rsidR="00D335CD">
        <w:tc>
          <w:tcPr>
            <w:tcW w:w="0" w:type="auto"/>
          </w:tcPr>
          <w:p w:rsidR="00D335CD" w:rsidRDefault="00E60831">
            <w:pPr>
              <w:pStyle w:val="a3"/>
              <w:jc w:val="center"/>
            </w:pPr>
            <w:r>
              <w:t>D+</w:t>
            </w:r>
          </w:p>
        </w:tc>
        <w:tc>
          <w:tcPr>
            <w:tcW w:w="0" w:type="auto"/>
          </w:tcPr>
          <w:p w:rsidR="00D335CD" w:rsidRDefault="00E60831">
            <w:pPr>
              <w:pStyle w:val="a3"/>
              <w:jc w:val="center"/>
            </w:pPr>
            <w:r>
              <w:t>1.33</w:t>
            </w:r>
          </w:p>
        </w:tc>
        <w:tc>
          <w:tcPr>
            <w:tcW w:w="0" w:type="auto"/>
          </w:tcPr>
          <w:p w:rsidR="00D335CD" w:rsidRDefault="00E60831">
            <w:pPr>
              <w:pStyle w:val="a3"/>
              <w:jc w:val="center"/>
            </w:pPr>
            <w:r>
              <w:t>55-59</w:t>
            </w:r>
          </w:p>
        </w:tc>
        <w:tc>
          <w:tcPr>
            <w:tcW w:w="0" w:type="auto"/>
            <w:vMerge/>
          </w:tcPr>
          <w:p w:rsidR="00D335CD" w:rsidRDefault="00D335CD">
            <w:pPr>
              <w:pStyle w:val="a3"/>
            </w:pPr>
          </w:p>
        </w:tc>
        <w:tc>
          <w:tcPr>
            <w:tcW w:w="0" w:type="auto"/>
            <w:vMerge/>
          </w:tcPr>
          <w:p w:rsidR="00D335CD" w:rsidRDefault="00D335CD">
            <w:pPr>
              <w:pStyle w:val="a3"/>
            </w:pPr>
          </w:p>
        </w:tc>
      </w:tr>
      <w:tr w:rsidR="00D335CD">
        <w:tc>
          <w:tcPr>
            <w:tcW w:w="0" w:type="auto"/>
          </w:tcPr>
          <w:p w:rsidR="00D335CD" w:rsidRDefault="00E60831">
            <w:pPr>
              <w:pStyle w:val="a3"/>
              <w:jc w:val="center"/>
            </w:pPr>
            <w:r>
              <w:t>D</w:t>
            </w:r>
          </w:p>
        </w:tc>
        <w:tc>
          <w:tcPr>
            <w:tcW w:w="0" w:type="auto"/>
          </w:tcPr>
          <w:p w:rsidR="00D335CD" w:rsidRDefault="00E60831">
            <w:pPr>
              <w:pStyle w:val="a3"/>
              <w:jc w:val="center"/>
            </w:pPr>
            <w:r>
              <w:t>1.0</w:t>
            </w:r>
          </w:p>
        </w:tc>
        <w:tc>
          <w:tcPr>
            <w:tcW w:w="0" w:type="auto"/>
          </w:tcPr>
          <w:p w:rsidR="00D335CD" w:rsidRDefault="00E60831">
            <w:pPr>
              <w:pStyle w:val="a3"/>
              <w:jc w:val="center"/>
            </w:pPr>
            <w:r>
              <w:t>50-54</w:t>
            </w:r>
          </w:p>
        </w:tc>
        <w:tc>
          <w:tcPr>
            <w:tcW w:w="0" w:type="auto"/>
            <w:vMerge/>
          </w:tcPr>
          <w:p w:rsidR="00D335CD" w:rsidRDefault="00D335CD">
            <w:pPr>
              <w:pStyle w:val="a3"/>
            </w:pPr>
          </w:p>
        </w:tc>
        <w:tc>
          <w:tcPr>
            <w:tcW w:w="0" w:type="auto"/>
            <w:vMerge/>
          </w:tcPr>
          <w:p w:rsidR="00D335CD" w:rsidRDefault="00D335CD">
            <w:pPr>
              <w:pStyle w:val="a3"/>
            </w:pPr>
          </w:p>
        </w:tc>
      </w:tr>
      <w:tr w:rsidR="00D335CD">
        <w:tc>
          <w:tcPr>
            <w:tcW w:w="0" w:type="auto"/>
          </w:tcPr>
          <w:p w:rsidR="00D335CD" w:rsidRDefault="00E60831">
            <w:pPr>
              <w:pStyle w:val="a3"/>
              <w:jc w:val="center"/>
            </w:pPr>
            <w:r>
              <w:lastRenderedPageBreak/>
              <w:t>FX</w:t>
            </w:r>
          </w:p>
        </w:tc>
        <w:tc>
          <w:tcPr>
            <w:tcW w:w="0" w:type="auto"/>
          </w:tcPr>
          <w:p w:rsidR="00D335CD" w:rsidRDefault="00E60831">
            <w:pPr>
              <w:pStyle w:val="a3"/>
              <w:jc w:val="center"/>
            </w:pPr>
            <w:r>
              <w:t>0,5</w:t>
            </w:r>
          </w:p>
        </w:tc>
        <w:tc>
          <w:tcPr>
            <w:tcW w:w="0" w:type="auto"/>
          </w:tcPr>
          <w:p w:rsidR="00D335CD" w:rsidRDefault="00E60831">
            <w:pPr>
              <w:pStyle w:val="a3"/>
              <w:jc w:val="center"/>
            </w:pPr>
            <w:r>
              <w:t>25-49</w:t>
            </w:r>
          </w:p>
        </w:tc>
        <w:tc>
          <w:tcPr>
            <w:tcW w:w="0" w:type="auto"/>
            <w:vMerge w:val="restart"/>
          </w:tcPr>
          <w:p w:rsidR="00D335CD" w:rsidRDefault="00E60831">
            <w:pPr>
              <w:pStyle w:val="a3"/>
              <w:jc w:val="center"/>
            </w:pPr>
            <w:r>
              <w:t>қанағаттанарлықсыз</w:t>
            </w:r>
          </w:p>
        </w:tc>
        <w:tc>
          <w:tcPr>
            <w:tcW w:w="0" w:type="auto"/>
            <w:vMerge w:val="restart"/>
          </w:tcPr>
          <w:p w:rsidR="00D335CD" w:rsidRDefault="00E60831">
            <w:pPr>
              <w:pStyle w:val="a3"/>
            </w:pPr>
            <w:r>
              <w:t>Курстың теориялық мазмұны игерілмеген, қажетті практикалық жұмыс дағдылары қалыптаспаған, орындалған оқу тапсырмаларында өрескел қателер бар, курс материалы бойынша қосымша өзіндік жұмыс оқу тапсырмаларының сапасының айтарлықтай жақсаруына әкелмейді. .</w:t>
            </w:r>
          </w:p>
        </w:tc>
      </w:tr>
      <w:tr w:rsidR="00D335CD">
        <w:tc>
          <w:tcPr>
            <w:tcW w:w="0" w:type="auto"/>
          </w:tcPr>
          <w:p w:rsidR="00D335CD" w:rsidRDefault="00E60831">
            <w:pPr>
              <w:pStyle w:val="a3"/>
              <w:jc w:val="center"/>
            </w:pPr>
            <w:r>
              <w:t>Ф</w:t>
            </w:r>
          </w:p>
        </w:tc>
        <w:tc>
          <w:tcPr>
            <w:tcW w:w="0" w:type="auto"/>
          </w:tcPr>
          <w:p w:rsidR="00D335CD" w:rsidRDefault="00E60831">
            <w:pPr>
              <w:pStyle w:val="a3"/>
              <w:jc w:val="center"/>
            </w:pPr>
            <w:r>
              <w:t>0</w:t>
            </w:r>
          </w:p>
        </w:tc>
        <w:tc>
          <w:tcPr>
            <w:tcW w:w="0" w:type="auto"/>
          </w:tcPr>
          <w:p w:rsidR="00D335CD" w:rsidRDefault="00E60831">
            <w:pPr>
              <w:pStyle w:val="a3"/>
              <w:jc w:val="center"/>
            </w:pPr>
            <w:r>
              <w:t>0-24</w:t>
            </w:r>
          </w:p>
        </w:tc>
        <w:tc>
          <w:tcPr>
            <w:tcW w:w="0" w:type="auto"/>
            <w:vMerge/>
          </w:tcPr>
          <w:p w:rsidR="00D335CD" w:rsidRDefault="00D335CD">
            <w:pPr>
              <w:pStyle w:val="a3"/>
            </w:pPr>
          </w:p>
        </w:tc>
        <w:tc>
          <w:tcPr>
            <w:tcW w:w="0" w:type="auto"/>
            <w:vMerge/>
          </w:tcPr>
          <w:p w:rsidR="00D335CD" w:rsidRDefault="00D335CD">
            <w:pPr>
              <w:pStyle w:val="a3"/>
            </w:pPr>
          </w:p>
        </w:tc>
      </w:tr>
    </w:tbl>
    <w:p w:rsidR="00D335CD" w:rsidRDefault="00D335CD">
      <w:pPr>
        <w:pStyle w:val="a3"/>
      </w:pPr>
    </w:p>
    <w:p w:rsidR="00D335CD" w:rsidRDefault="00E60831">
      <w:pPr>
        <w:pStyle w:val="a3"/>
        <w:jc w:val="center"/>
      </w:pPr>
      <w:r>
        <w:rPr>
          <w:b/>
        </w:rPr>
        <w:t>4 ПӘН САЯСАТЫ</w:t>
      </w:r>
    </w:p>
    <w:p w:rsidR="00D335CD" w:rsidRDefault="00D335CD">
      <w:pPr>
        <w:pStyle w:val="a3"/>
      </w:pPr>
    </w:p>
    <w:p w:rsidR="00C74151" w:rsidRPr="00C74151" w:rsidRDefault="00C74151" w:rsidP="00C74151">
      <w:pPr>
        <w:spacing w:after="0" w:line="360" w:lineRule="auto"/>
        <w:ind w:firstLine="697"/>
        <w:jc w:val="both"/>
        <w:rPr>
          <w:rFonts w:ascii="Times New Roman" w:eastAsia="Times New Roman" w:hAnsi="Times New Roman" w:cs="Times New Roman"/>
          <w:b/>
          <w:bCs/>
          <w:i/>
          <w:iCs/>
          <w:sz w:val="24"/>
          <w:szCs w:val="24"/>
        </w:rPr>
      </w:pPr>
      <w:r w:rsidRPr="00C74151">
        <w:rPr>
          <w:rFonts w:ascii="Times New Roman" w:eastAsia="Times New Roman" w:hAnsi="Times New Roman" w:cs="Times New Roman"/>
          <w:b/>
          <w:bCs/>
          <w:i/>
          <w:iCs/>
          <w:sz w:val="24"/>
          <w:szCs w:val="24"/>
        </w:rPr>
        <w:t>Курс саясаты және академиялық этика.</w:t>
      </w:r>
    </w:p>
    <w:p w:rsidR="00C74151" w:rsidRPr="00C74151" w:rsidRDefault="00C74151" w:rsidP="00C74151">
      <w:pPr>
        <w:spacing w:after="0" w:line="240" w:lineRule="auto"/>
        <w:ind w:firstLine="697"/>
        <w:jc w:val="both"/>
        <w:rPr>
          <w:rFonts w:ascii="Times New Roman" w:eastAsia="Times New Roman" w:hAnsi="Times New Roman" w:cs="Times New Roman"/>
          <w:sz w:val="24"/>
          <w:szCs w:val="24"/>
        </w:rPr>
      </w:pPr>
      <w:r w:rsidRPr="00C74151">
        <w:rPr>
          <w:rFonts w:ascii="Times New Roman" w:eastAsia="Times New Roman" w:hAnsi="Times New Roman" w:cs="Times New Roman"/>
          <w:sz w:val="24"/>
          <w:szCs w:val="24"/>
        </w:rPr>
        <w:t>«Телекоммуникациялық жүйелерге жетекшілік ету» пәнінің студенттеріне қойылатын талаптар:</w:t>
      </w:r>
    </w:p>
    <w:p w:rsidR="00C74151" w:rsidRPr="00C74151" w:rsidRDefault="00C74151" w:rsidP="00C74151">
      <w:pPr>
        <w:spacing w:after="0" w:line="240" w:lineRule="auto"/>
        <w:ind w:firstLine="697"/>
        <w:jc w:val="both"/>
        <w:rPr>
          <w:rFonts w:ascii="Times New Roman" w:eastAsia="Times New Roman" w:hAnsi="Times New Roman" w:cs="Times New Roman"/>
          <w:sz w:val="24"/>
          <w:szCs w:val="24"/>
        </w:rPr>
      </w:pPr>
      <w:r w:rsidRPr="00C74151">
        <w:rPr>
          <w:rFonts w:ascii="Times New Roman" w:eastAsia="Times New Roman" w:hAnsi="Times New Roman" w:cs="Times New Roman"/>
          <w:sz w:val="24"/>
          <w:szCs w:val="24"/>
        </w:rPr>
        <w:t>- қоңырау тәртібін, сабақ кезінде және үзіліс кезінде тәртіпті сақтауға;</w:t>
      </w:r>
    </w:p>
    <w:p w:rsidR="00C74151" w:rsidRPr="00C74151" w:rsidRDefault="00C74151" w:rsidP="00C74151">
      <w:pPr>
        <w:spacing w:after="0" w:line="240" w:lineRule="auto"/>
        <w:ind w:firstLine="697"/>
        <w:jc w:val="both"/>
        <w:rPr>
          <w:rFonts w:ascii="Times New Roman" w:eastAsia="Times New Roman" w:hAnsi="Times New Roman" w:cs="Times New Roman"/>
          <w:sz w:val="24"/>
          <w:szCs w:val="24"/>
        </w:rPr>
      </w:pPr>
      <w:r w:rsidRPr="00C74151">
        <w:rPr>
          <w:rFonts w:ascii="Times New Roman" w:eastAsia="Times New Roman" w:hAnsi="Times New Roman" w:cs="Times New Roman"/>
          <w:sz w:val="24"/>
          <w:szCs w:val="24"/>
        </w:rPr>
        <w:t>- сабақ кезінде бөгде әңгімелерге алаңдамау, бөгде әдебиеттерді оқымау, темекі шекпеу, тамақ ішпеу, сағыз қолданбау, ұялы телефонды өшіру;</w:t>
      </w:r>
    </w:p>
    <w:p w:rsidR="00C74151" w:rsidRPr="00C74151" w:rsidRDefault="00C74151" w:rsidP="00C74151">
      <w:pPr>
        <w:spacing w:after="0" w:line="240" w:lineRule="auto"/>
        <w:ind w:firstLine="697"/>
        <w:jc w:val="both"/>
        <w:rPr>
          <w:rFonts w:ascii="Times New Roman" w:eastAsia="Times New Roman" w:hAnsi="Times New Roman" w:cs="Times New Roman"/>
          <w:sz w:val="24"/>
          <w:szCs w:val="24"/>
        </w:rPr>
      </w:pPr>
      <w:r w:rsidRPr="00C74151">
        <w:rPr>
          <w:rFonts w:ascii="Times New Roman" w:eastAsia="Times New Roman" w:hAnsi="Times New Roman" w:cs="Times New Roman"/>
          <w:sz w:val="24"/>
          <w:szCs w:val="24"/>
        </w:rPr>
        <w:t>- университет мүлкін қорғауға, таза ұстауға;</w:t>
      </w:r>
    </w:p>
    <w:p w:rsidR="00C74151" w:rsidRPr="00C74151" w:rsidRDefault="00C74151" w:rsidP="00C74151">
      <w:pPr>
        <w:spacing w:after="0" w:line="240" w:lineRule="auto"/>
        <w:ind w:firstLine="697"/>
        <w:jc w:val="both"/>
        <w:rPr>
          <w:rFonts w:ascii="Times New Roman" w:eastAsia="Times New Roman" w:hAnsi="Times New Roman" w:cs="Times New Roman"/>
          <w:sz w:val="24"/>
          <w:szCs w:val="24"/>
        </w:rPr>
      </w:pPr>
      <w:r w:rsidRPr="00C74151">
        <w:rPr>
          <w:rFonts w:ascii="Times New Roman" w:eastAsia="Times New Roman" w:hAnsi="Times New Roman" w:cs="Times New Roman"/>
          <w:sz w:val="24"/>
          <w:szCs w:val="24"/>
        </w:rPr>
        <w:t>- Сабақтан қалмаңыз және сабаққа кешікпеңіз. Кешігіп қалған студенттерге сабаққа қатысуға рұқсат етілмейді. Себепсіз себептермен босатылған сабақтар кафедра белгілеген уақытта пысықталады;</w:t>
      </w:r>
    </w:p>
    <w:p w:rsidR="00C74151" w:rsidRPr="00C74151" w:rsidRDefault="00C74151" w:rsidP="00C74151">
      <w:pPr>
        <w:spacing w:after="0" w:line="240" w:lineRule="auto"/>
        <w:ind w:firstLine="697"/>
        <w:jc w:val="both"/>
        <w:rPr>
          <w:rFonts w:ascii="Times New Roman" w:eastAsia="Times New Roman" w:hAnsi="Times New Roman" w:cs="Times New Roman"/>
          <w:sz w:val="24"/>
          <w:szCs w:val="24"/>
        </w:rPr>
      </w:pPr>
      <w:r w:rsidRPr="00C74151">
        <w:rPr>
          <w:rFonts w:ascii="Times New Roman" w:eastAsia="Times New Roman" w:hAnsi="Times New Roman" w:cs="Times New Roman"/>
          <w:sz w:val="24"/>
          <w:szCs w:val="24"/>
        </w:rPr>
        <w:t>- сабаққа жүйелі түрде дайындалу. Барлық тапсырмалар уақтылы орындалуы және қорғалуы керек, белгіленген мерзімдерді бұзу бағаның төмендеуіне әкеледі;</w:t>
      </w:r>
    </w:p>
    <w:p w:rsidR="00C74151" w:rsidRPr="00C74151" w:rsidRDefault="00C74151" w:rsidP="00C74151">
      <w:pPr>
        <w:spacing w:after="0" w:line="240" w:lineRule="auto"/>
        <w:ind w:firstLine="697"/>
        <w:jc w:val="both"/>
        <w:rPr>
          <w:rFonts w:ascii="Times New Roman" w:eastAsia="Times New Roman" w:hAnsi="Times New Roman" w:cs="Times New Roman"/>
          <w:sz w:val="24"/>
          <w:szCs w:val="24"/>
        </w:rPr>
      </w:pPr>
      <w:r w:rsidRPr="00C74151">
        <w:rPr>
          <w:rFonts w:ascii="Times New Roman" w:eastAsia="Times New Roman" w:hAnsi="Times New Roman" w:cs="Times New Roman"/>
          <w:sz w:val="24"/>
          <w:szCs w:val="24"/>
        </w:rPr>
        <w:t>- оқу процесіне белсенді, шығармашылықпен қатысу;</w:t>
      </w:r>
    </w:p>
    <w:p w:rsidR="00C74151" w:rsidRPr="00C74151" w:rsidRDefault="00C74151" w:rsidP="00C74151">
      <w:pPr>
        <w:spacing w:after="0" w:line="240" w:lineRule="auto"/>
        <w:ind w:firstLine="697"/>
        <w:jc w:val="both"/>
        <w:rPr>
          <w:rFonts w:ascii="Times New Roman" w:eastAsia="Times New Roman" w:hAnsi="Times New Roman" w:cs="Times New Roman"/>
          <w:sz w:val="24"/>
          <w:szCs w:val="24"/>
        </w:rPr>
      </w:pPr>
      <w:r w:rsidRPr="00C74151">
        <w:rPr>
          <w:rFonts w:ascii="Times New Roman" w:eastAsia="Times New Roman" w:hAnsi="Times New Roman" w:cs="Times New Roman"/>
          <w:sz w:val="24"/>
          <w:szCs w:val="24"/>
        </w:rPr>
        <w:t>- өзін-өзі жетілдіруге, рухани мәдениетін арттыруға ұмтылу, студенттерге, оқытушыларға және ұжымға төзімділік пен мейірімділік таныту;</w:t>
      </w:r>
    </w:p>
    <w:p w:rsidR="00C74151" w:rsidRDefault="00C74151" w:rsidP="00C74151">
      <w:pPr>
        <w:spacing w:after="0" w:line="240" w:lineRule="auto"/>
        <w:ind w:firstLine="697"/>
        <w:jc w:val="both"/>
        <w:rPr>
          <w:rFonts w:ascii="Times New Roman" w:eastAsia="Times New Roman" w:hAnsi="Times New Roman" w:cs="Times New Roman"/>
          <w:sz w:val="24"/>
          <w:szCs w:val="24"/>
        </w:rPr>
      </w:pPr>
      <w:r w:rsidRPr="00C74151">
        <w:rPr>
          <w:rFonts w:ascii="Times New Roman" w:eastAsia="Times New Roman" w:hAnsi="Times New Roman" w:cs="Times New Roman"/>
          <w:sz w:val="24"/>
          <w:szCs w:val="24"/>
        </w:rPr>
        <w:t>- бақылаудың кез келген түріне толық тәуелсіз қатысуды көздейтін зияткерлік меншік туралы заңнаманы сақтау (сіз көршілеріңізден көмек сұрай алмайсыз немесе олардың көздерін пайдалана алмайсыз). Заңды бұзу жазаға әкеп соғады (емтиханды тоқтата тұруға дейін).</w:t>
      </w:r>
    </w:p>
    <w:p w:rsidR="008842A3" w:rsidRPr="00C74151" w:rsidRDefault="008842A3" w:rsidP="00C74151">
      <w:pPr>
        <w:spacing w:after="0" w:line="240" w:lineRule="auto"/>
        <w:ind w:firstLine="697"/>
        <w:jc w:val="both"/>
        <w:rPr>
          <w:rFonts w:ascii="Times New Roman" w:eastAsia="Times New Roman" w:hAnsi="Times New Roman" w:cs="Times New Roman"/>
          <w:sz w:val="24"/>
          <w:szCs w:val="24"/>
        </w:rPr>
      </w:pPr>
    </w:p>
    <w:p w:rsidR="00D335CD" w:rsidRPr="00C74151" w:rsidRDefault="00D335CD">
      <w:pPr>
        <w:pStyle w:val="a3"/>
        <w:rPr>
          <w:szCs w:val="24"/>
        </w:rPr>
      </w:pPr>
    </w:p>
    <w:p w:rsidR="00D335CD" w:rsidRDefault="00E60831">
      <w:pPr>
        <w:pStyle w:val="a3"/>
        <w:jc w:val="center"/>
      </w:pPr>
      <w:r>
        <w:rPr>
          <w:b/>
        </w:rPr>
        <w:t>5 ҰСЫНЫЛАТЫН ОҚУ ӘДЕБИЕТТЕРІ ТІЗІМІ</w:t>
      </w:r>
    </w:p>
    <w:p w:rsidR="00D335CD" w:rsidRDefault="00D335CD">
      <w:pPr>
        <w:pStyle w:val="a3"/>
      </w:pPr>
    </w:p>
    <w:p w:rsidR="00D335CD" w:rsidRDefault="00E60831">
      <w:pPr>
        <w:pStyle w:val="a3"/>
        <w:jc w:val="center"/>
      </w:pPr>
      <w:r>
        <w:rPr>
          <w:b/>
        </w:rPr>
        <w:t>5.1 Негізгі әдебиеттер</w:t>
      </w:r>
    </w:p>
    <w:p w:rsidR="00D335CD" w:rsidRDefault="00D335CD">
      <w:pPr>
        <w:pStyle w:val="a3"/>
      </w:pPr>
    </w:p>
    <w:p w:rsidR="00C74151" w:rsidRDefault="00E60831">
      <w:pPr>
        <w:pStyle w:val="a3"/>
        <w:ind w:firstLine="567"/>
      </w:pPr>
      <w:r>
        <w:t xml:space="preserve">1. Телекоммуникациялық жүйелерді басқару Университеттерге арналған оқулық.2 томдық.Т. 1. Тасымалдау және әсер ету теориясы. /.. Андреев В.А., Портнов Е.Л., </w:t>
      </w:r>
      <w:r>
        <w:lastRenderedPageBreak/>
        <w:t>Кочановский Л.Н., Редакциялаған Андреев В.А. -7-бас., қайта қаралған. және қосыңыз. - . М. Жедел желі – Телеком. 2009 - 424 бет: сырқат.</w:t>
      </w:r>
    </w:p>
    <w:p w:rsidR="00C74151" w:rsidRDefault="00E60831">
      <w:pPr>
        <w:pStyle w:val="a3"/>
        <w:ind w:firstLine="567"/>
      </w:pPr>
      <w:r>
        <w:t>2. Телекоммуникациялық жүйелерді басқару.Жоғары оқу орындарына арналған оқулық.2 томдық.2 том. Жобалау, құрылыс және техникалық пайдалану: Андреев В.А., Бурдин А.В., Портнов Е.Л., Кочановский Л.Н., Попов В.Б. Андреев В.А. редакциясымен 7-бас. ., Қайта қаралған. Және. қосу - М. Жедел желі Телеком. 2010 ж.</w:t>
      </w:r>
    </w:p>
    <w:p w:rsidR="00C74151" w:rsidRDefault="00E60831">
      <w:pPr>
        <w:pStyle w:val="a3"/>
        <w:ind w:firstLine="567"/>
      </w:pPr>
      <w:r>
        <w:t>3. Портнов Е.Л., Зубилевич А.Л. Электр кабельдері және оларды орнату: ЖОО-ға арналған оқулық.- М .: Жедел желі -Телеком. 2005. 264 б.: сырқат.</w:t>
      </w:r>
    </w:p>
    <w:p w:rsidR="00C74151" w:rsidRDefault="00C74151">
      <w:pPr>
        <w:pStyle w:val="a3"/>
        <w:ind w:firstLine="567"/>
      </w:pPr>
      <w:r>
        <w:t xml:space="preserve">4. ВКТУ им. дәрістер курсы. Д.Серікбаева </w:t>
      </w:r>
      <w:r w:rsidR="00254A1F">
        <w:t>мұғалім Черниговец В.Н. «Телекоммуникацияның жетекші жүйелері» Өскемен 20.21. жыл</w:t>
      </w:r>
    </w:p>
    <w:p w:rsidR="00254A1F" w:rsidRDefault="00254A1F">
      <w:pPr>
        <w:pStyle w:val="a3"/>
        <w:jc w:val="center"/>
        <w:rPr>
          <w:b/>
        </w:rPr>
      </w:pPr>
    </w:p>
    <w:p w:rsidR="00D335CD" w:rsidRDefault="00E60831">
      <w:pPr>
        <w:pStyle w:val="a3"/>
        <w:jc w:val="center"/>
      </w:pPr>
      <w:r>
        <w:rPr>
          <w:b/>
        </w:rPr>
        <w:t>5.2 Қосымша оқу</w:t>
      </w:r>
    </w:p>
    <w:p w:rsidR="00D335CD" w:rsidRDefault="00D335CD">
      <w:pPr>
        <w:pStyle w:val="a3"/>
      </w:pPr>
    </w:p>
    <w:p w:rsidR="00C74151" w:rsidRDefault="00254A1F" w:rsidP="00C74151">
      <w:pPr>
        <w:pStyle w:val="a3"/>
        <w:ind w:firstLine="567"/>
      </w:pPr>
      <w:r>
        <w:t>5. Портнов Е.Л. Бастапқы желілер мен оптикалық кабельдік желілерді құру принциптері.- ЖОО-ға арналған оқулық.- М .: Жедел желі - Телеком 2009 - 544 б.; ауру.</w:t>
      </w:r>
    </w:p>
    <w:p w:rsidR="00C74151" w:rsidRDefault="00254A1F" w:rsidP="00C74151">
      <w:pPr>
        <w:pStyle w:val="a3"/>
        <w:ind w:firstLine="567"/>
      </w:pPr>
      <w:r>
        <w:t>6. Ксенофонтов С.Н., Портнов Е.Л. Телекоммуникациялық жүйелерді басқару. Тапсырмалар жинағы. : Жоғары оқу орындарына арналған оқулық.-М. Жедел желі – Телеком 2004 ж. – 268 бет;ауру.</w:t>
      </w:r>
    </w:p>
    <w:p w:rsidR="00C74151" w:rsidRDefault="00254A1F" w:rsidP="00C74151">
      <w:pPr>
        <w:pStyle w:val="a3"/>
        <w:ind w:firstLine="567"/>
      </w:pPr>
      <w:r>
        <w:t>7. Портнов Е.Л.Оптикалық кабельдер және талшықты-оптикалық байланыс желілерінің пассивті компоненттері. : Жоғары оқу орындарына арналған оқулық.-М. Жедел желі – Телеком 2007 ж. – 464 бет;ауру.</w:t>
      </w:r>
    </w:p>
    <w:p w:rsidR="00C74151" w:rsidRDefault="00254A1F" w:rsidP="00C74151">
      <w:pPr>
        <w:pStyle w:val="a3"/>
        <w:ind w:firstLine="567"/>
      </w:pPr>
      <w:r>
        <w:t>8. Коммуникациялық желілер: ЖОО-ға арналған оқулық / Гроднев И.И., Верник С.М., Кочановский Л.Н.;Ред. Кочановский Л.Н. – 6-шы басылым, қайта өңделген. және қосымша – М. Радио және байланыс, 1995 – 488 ж.;ауру.</w:t>
      </w:r>
    </w:p>
    <w:p w:rsidR="00C74151" w:rsidRDefault="00C74151">
      <w:pPr>
        <w:pStyle w:val="a3"/>
        <w:ind w:firstLine="567"/>
      </w:pPr>
    </w:p>
    <w:sectPr w:rsidR="00C74151">
      <w:headerReference w:type="default" r:id="rId10"/>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5D24" w:rsidRDefault="00815D24">
      <w:pPr>
        <w:spacing w:after="0" w:line="240" w:lineRule="auto"/>
      </w:pPr>
      <w:r>
        <w:separator/>
      </w:r>
    </w:p>
  </w:endnote>
  <w:endnote w:type="continuationSeparator" w:id="0">
    <w:p w:rsidR="00815D24" w:rsidRDefault="00815D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5D24" w:rsidRDefault="00815D24">
      <w:pPr>
        <w:spacing w:after="0" w:line="240" w:lineRule="auto"/>
      </w:pPr>
      <w:r>
        <w:separator/>
      </w:r>
    </w:p>
  </w:footnote>
  <w:footnote w:type="continuationSeparator" w:id="0">
    <w:p w:rsidR="00815D24" w:rsidRDefault="00815D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2447DC">
      <w:trPr>
        <w:cantSplit/>
        <w:trHeight w:val="353"/>
      </w:trPr>
      <w:tc>
        <w:tcPr>
          <w:tcW w:w="1129" w:type="dxa"/>
          <w:vMerge w:val="restart"/>
          <w:vAlign w:val="center"/>
        </w:tcPr>
        <w:p w:rsidR="002447DC" w:rsidRDefault="002447DC">
          <w:pPr>
            <w:pStyle w:val="a3"/>
            <w:jc w:val="center"/>
          </w:pPr>
          <w:r>
            <w:rPr>
              <w:noProof/>
              <w:lang w:val="ru-RU"/>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447DC" w:rsidRDefault="002447DC">
          <w:pPr>
            <w:pStyle w:val="a5"/>
          </w:pPr>
          <w:r>
            <w:t>ШЫҒЫС ҚАЗАҚСТАН ТЕХНИКАЛЫҚ УНИВЕРСИТЕТІ оларды. Д.СЕРІКБАЕВА</w:t>
          </w:r>
        </w:p>
      </w:tc>
      <w:tc>
        <w:tcPr>
          <w:tcW w:w="1501" w:type="dxa"/>
          <w:vMerge w:val="restart"/>
          <w:vAlign w:val="center"/>
        </w:tcPr>
        <w:p w:rsidR="002447DC" w:rsidRDefault="002447DC">
          <w:pPr>
            <w:pStyle w:val="a5"/>
          </w:pPr>
          <w:r>
            <w:t xml:space="preserve">Бет </w:t>
          </w:r>
          <w:r>
            <w:fldChar w:fldCharType="begin"/>
          </w:r>
          <w:r>
            <w:instrText>PAGE</w:instrText>
          </w:r>
          <w:r>
            <w:fldChar w:fldCharType="separate"/>
          </w:r>
          <w:r w:rsidR="00370884">
            <w:rPr>
              <w:noProof/>
            </w:rPr>
            <w:t>5</w:t>
          </w:r>
          <w:r>
            <w:fldChar w:fldCharType="end"/>
          </w:r>
          <w:r>
            <w:t xml:space="preserve">-ден </w:t>
          </w:r>
          <w:r>
            <w:fldChar w:fldCharType="begin"/>
          </w:r>
          <w:r>
            <w:instrText>NUMPAGES</w:instrText>
          </w:r>
          <w:r>
            <w:fldChar w:fldCharType="separate"/>
          </w:r>
          <w:r w:rsidR="00370884">
            <w:rPr>
              <w:noProof/>
            </w:rPr>
            <w:t>17</w:t>
          </w:r>
          <w:r>
            <w:fldChar w:fldCharType="end"/>
          </w:r>
        </w:p>
      </w:tc>
    </w:tr>
    <w:tr w:rsidR="002447DC">
      <w:trPr>
        <w:cantSplit/>
        <w:trHeight w:val="310"/>
      </w:trPr>
      <w:tc>
        <w:tcPr>
          <w:tcW w:w="1129" w:type="dxa"/>
          <w:vMerge/>
        </w:tcPr>
        <w:p w:rsidR="002447DC" w:rsidRDefault="002447DC">
          <w:pPr>
            <w:pStyle w:val="a3"/>
          </w:pPr>
        </w:p>
      </w:tc>
      <w:tc>
        <w:tcPr>
          <w:tcW w:w="1921" w:type="dxa"/>
          <w:vAlign w:val="center"/>
        </w:tcPr>
        <w:p w:rsidR="002447DC" w:rsidRDefault="002447DC">
          <w:pPr>
            <w:pStyle w:val="a5"/>
          </w:pPr>
          <w:r>
            <w:t>Сапа менеджменті жүйесі</w:t>
          </w:r>
        </w:p>
      </w:tc>
      <w:tc>
        <w:tcPr>
          <w:tcW w:w="0" w:type="auto"/>
          <w:vAlign w:val="center"/>
        </w:tcPr>
        <w:p w:rsidR="002447DC" w:rsidRDefault="002447DC">
          <w:pPr>
            <w:pStyle w:val="a5"/>
          </w:pPr>
          <w:r>
            <w:t>И-НАО «ВКТУ» 026-II-2021</w:t>
          </w:r>
        </w:p>
        <w:p w:rsidR="002447DC" w:rsidRDefault="002447DC">
          <w:pPr>
            <w:pStyle w:val="a5"/>
          </w:pPr>
          <w:r>
            <w:t>«Д.Серікбаев атындағы ШҚТУ» КЕАҚ жұмыс оқу жоспарын (силлабус) әзірлеу және жобалау</w:t>
          </w:r>
        </w:p>
      </w:tc>
      <w:tc>
        <w:tcPr>
          <w:tcW w:w="1501" w:type="dxa"/>
          <w:vMerge/>
        </w:tcPr>
        <w:p w:rsidR="002447DC" w:rsidRDefault="002447DC">
          <w:pPr>
            <w:pStyle w:val="a3"/>
          </w:pPr>
        </w:p>
      </w:tc>
    </w:tr>
  </w:tbl>
  <w:p w:rsidR="002447DC" w:rsidRDefault="002447D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3511"/>
    <w:multiLevelType w:val="hybridMultilevel"/>
    <w:tmpl w:val="BECA009C"/>
    <w:lvl w:ilvl="0" w:tplc="812C1C8E">
      <w:numFmt w:val="bullet"/>
      <w:lvlText w:val="-"/>
      <w:lvlJc w:val="left"/>
      <w:pPr>
        <w:tabs>
          <w:tab w:val="num" w:pos="1275"/>
        </w:tabs>
        <w:ind w:left="1275" w:hanging="735"/>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42FF6D4B"/>
    <w:multiLevelType w:val="multilevel"/>
    <w:tmpl w:val="CEA894E6"/>
    <w:lvl w:ilvl="0">
      <w:start w:val="1"/>
      <w:numFmt w:val="decimal"/>
      <w:lvlText w:val="%1."/>
      <w:lvlJc w:val="left"/>
      <w:pPr>
        <w:tabs>
          <w:tab w:val="num" w:pos="735"/>
        </w:tabs>
        <w:ind w:left="735" w:hanging="375"/>
      </w:pPr>
      <w:rPr>
        <w:rFonts w:ascii="Times New Roman" w:eastAsia="Times New Roman" w:hAnsi="Times New Roman" w:cs="Times New Roman"/>
      </w:rPr>
    </w:lvl>
    <w:lvl w:ilvl="1">
      <w:start w:val="1"/>
      <w:numFmt w:val="decimal"/>
      <w:isLgl/>
      <w:lvlText w:val="%1.%2."/>
      <w:lvlJc w:val="left"/>
      <w:pPr>
        <w:tabs>
          <w:tab w:val="num" w:pos="1185"/>
        </w:tabs>
        <w:ind w:left="1185" w:hanging="825"/>
      </w:pPr>
      <w:rPr>
        <w:rFonts w:hint="default"/>
      </w:rPr>
    </w:lvl>
    <w:lvl w:ilvl="2">
      <w:start w:val="1"/>
      <w:numFmt w:val="decimal"/>
      <w:isLgl/>
      <w:lvlText w:val="%1.%2.%3."/>
      <w:lvlJc w:val="left"/>
      <w:pPr>
        <w:tabs>
          <w:tab w:val="num" w:pos="1185"/>
        </w:tabs>
        <w:ind w:left="1185" w:hanging="825"/>
      </w:pPr>
      <w:rPr>
        <w:rFonts w:hint="default"/>
      </w:rPr>
    </w:lvl>
    <w:lvl w:ilvl="3">
      <w:start w:val="1"/>
      <w:numFmt w:val="decimal"/>
      <w:isLgl/>
      <w:lvlText w:val="%1.%2.%3.%4."/>
      <w:lvlJc w:val="left"/>
      <w:pPr>
        <w:tabs>
          <w:tab w:val="num" w:pos="1185"/>
        </w:tabs>
        <w:ind w:left="1185" w:hanging="825"/>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
    <w:nsid w:val="4E927837"/>
    <w:multiLevelType w:val="hybridMultilevel"/>
    <w:tmpl w:val="3B6E79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5655332E"/>
    <w:multiLevelType w:val="hybridMultilevel"/>
    <w:tmpl w:val="7938CA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74B3027"/>
    <w:multiLevelType w:val="multilevel"/>
    <w:tmpl w:val="85382C6E"/>
    <w:lvl w:ilvl="0">
      <w:start w:val="1"/>
      <w:numFmt w:val="decimal"/>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5CD"/>
    <w:rsid w:val="0000684C"/>
    <w:rsid w:val="000261C5"/>
    <w:rsid w:val="0007557F"/>
    <w:rsid w:val="000969AB"/>
    <w:rsid w:val="001A0318"/>
    <w:rsid w:val="001B25CD"/>
    <w:rsid w:val="001E7A1E"/>
    <w:rsid w:val="002447DC"/>
    <w:rsid w:val="00245387"/>
    <w:rsid w:val="00254A1F"/>
    <w:rsid w:val="0025765D"/>
    <w:rsid w:val="002D6F7D"/>
    <w:rsid w:val="003178A9"/>
    <w:rsid w:val="00342481"/>
    <w:rsid w:val="00370884"/>
    <w:rsid w:val="003F20DB"/>
    <w:rsid w:val="003F3BE2"/>
    <w:rsid w:val="00404157"/>
    <w:rsid w:val="004D5498"/>
    <w:rsid w:val="00564246"/>
    <w:rsid w:val="0056527E"/>
    <w:rsid w:val="006F5399"/>
    <w:rsid w:val="007A18D6"/>
    <w:rsid w:val="00815D24"/>
    <w:rsid w:val="00844CFD"/>
    <w:rsid w:val="008842A3"/>
    <w:rsid w:val="00885522"/>
    <w:rsid w:val="00913EF9"/>
    <w:rsid w:val="009F6D29"/>
    <w:rsid w:val="00A760F3"/>
    <w:rsid w:val="00B47C19"/>
    <w:rsid w:val="00B5251A"/>
    <w:rsid w:val="00BC2719"/>
    <w:rsid w:val="00BD43F6"/>
    <w:rsid w:val="00C561F8"/>
    <w:rsid w:val="00C73EA2"/>
    <w:rsid w:val="00C74151"/>
    <w:rsid w:val="00C837D5"/>
    <w:rsid w:val="00C8772D"/>
    <w:rsid w:val="00CA216D"/>
    <w:rsid w:val="00CC3B5D"/>
    <w:rsid w:val="00CD19FD"/>
    <w:rsid w:val="00D335CD"/>
    <w:rsid w:val="00D47698"/>
    <w:rsid w:val="00E529C0"/>
    <w:rsid w:val="00E60831"/>
    <w:rsid w:val="00EB4248"/>
    <w:rsid w:val="00F5181A"/>
    <w:rsid w:val="00F51DCB"/>
    <w:rsid w:val="00FC10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next w:val="a"/>
    <w:link w:val="50"/>
    <w:qFormat/>
    <w:rsid w:val="00C73EA2"/>
    <w:pPr>
      <w:keepNext/>
      <w:spacing w:after="0" w:line="360" w:lineRule="auto"/>
      <w:jc w:val="center"/>
      <w:outlineLvl w:val="4"/>
    </w:pPr>
    <w:rPr>
      <w:rFonts w:ascii="Times New Roman" w:eastAsia="Times New Roman" w:hAnsi="Times New Roman" w:cs="Times New Roman"/>
      <w:sz w:val="28"/>
      <w:szCs w:val="24"/>
    </w:rPr>
  </w:style>
  <w:style w:type="paragraph" w:styleId="7">
    <w:name w:val="heading 7"/>
    <w:basedOn w:val="a"/>
    <w:next w:val="a"/>
    <w:link w:val="70"/>
    <w:qFormat/>
    <w:rsid w:val="00C73EA2"/>
    <w:pPr>
      <w:keepNext/>
      <w:spacing w:after="0" w:line="240" w:lineRule="auto"/>
      <w:ind w:right="-22"/>
      <w:jc w:val="center"/>
      <w:outlineLvl w:val="6"/>
    </w:pPr>
    <w:rPr>
      <w:rFonts w:ascii="Times New Roman" w:eastAsia="Times New Roman"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3F20D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F20DB"/>
    <w:rPr>
      <w:rFonts w:ascii="Tahoma" w:hAnsi="Tahoma" w:cs="Tahoma"/>
      <w:sz w:val="16"/>
      <w:szCs w:val="16"/>
    </w:rPr>
  </w:style>
  <w:style w:type="paragraph" w:styleId="a8">
    <w:name w:val="Body Text Indent"/>
    <w:basedOn w:val="a"/>
    <w:link w:val="a9"/>
    <w:uiPriority w:val="99"/>
    <w:semiHidden/>
    <w:unhideWhenUsed/>
    <w:rsid w:val="003F20DB"/>
    <w:pPr>
      <w:spacing w:after="120"/>
      <w:ind w:left="283"/>
    </w:pPr>
  </w:style>
  <w:style w:type="character" w:customStyle="1" w:styleId="a9">
    <w:name w:val="Основной текст с отступом Знак"/>
    <w:basedOn w:val="a0"/>
    <w:link w:val="a8"/>
    <w:uiPriority w:val="99"/>
    <w:semiHidden/>
    <w:rsid w:val="003F20DB"/>
  </w:style>
  <w:style w:type="paragraph" w:styleId="aa">
    <w:name w:val="Title"/>
    <w:basedOn w:val="a"/>
    <w:next w:val="a"/>
    <w:link w:val="ab"/>
    <w:uiPriority w:val="10"/>
    <w:qFormat/>
    <w:rsid w:val="00CD19F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CD19FD"/>
    <w:rPr>
      <w:rFonts w:asciiTheme="majorHAnsi" w:eastAsiaTheme="majorEastAsia" w:hAnsiTheme="majorHAnsi" w:cstheme="majorBidi"/>
      <w:color w:val="17365D" w:themeColor="text2" w:themeShade="BF"/>
      <w:spacing w:val="5"/>
      <w:kern w:val="28"/>
      <w:sz w:val="52"/>
      <w:szCs w:val="52"/>
    </w:rPr>
  </w:style>
  <w:style w:type="paragraph" w:styleId="ac">
    <w:name w:val="No Spacing"/>
    <w:uiPriority w:val="1"/>
    <w:qFormat/>
    <w:rsid w:val="00A760F3"/>
    <w:pPr>
      <w:spacing w:after="0" w:line="240" w:lineRule="auto"/>
    </w:pPr>
  </w:style>
  <w:style w:type="character" w:customStyle="1" w:styleId="50">
    <w:name w:val="Заголовок 5 Знак"/>
    <w:basedOn w:val="a0"/>
    <w:link w:val="5"/>
    <w:rsid w:val="00C73EA2"/>
    <w:rPr>
      <w:rFonts w:ascii="Times New Roman" w:eastAsia="Times New Roman" w:hAnsi="Times New Roman" w:cs="Times New Roman"/>
      <w:sz w:val="28"/>
      <w:szCs w:val="24"/>
    </w:rPr>
  </w:style>
  <w:style w:type="character" w:customStyle="1" w:styleId="70">
    <w:name w:val="Заголовок 7 Знак"/>
    <w:basedOn w:val="a0"/>
    <w:link w:val="7"/>
    <w:rsid w:val="00C73EA2"/>
    <w:rPr>
      <w:rFonts w:ascii="Times New Roman" w:eastAsia="Times New Roman" w:hAnsi="Times New Roman" w:cs="Times New Roman"/>
      <w:sz w:val="28"/>
      <w:szCs w:val="24"/>
    </w:rPr>
  </w:style>
  <w:style w:type="paragraph" w:styleId="ad">
    <w:name w:val="footer"/>
    <w:basedOn w:val="a"/>
    <w:link w:val="ae"/>
    <w:rsid w:val="00C73EA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e">
    <w:name w:val="Нижний колонтитул Знак"/>
    <w:basedOn w:val="a0"/>
    <w:link w:val="ad"/>
    <w:rsid w:val="00C73EA2"/>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5">
    <w:name w:val="heading 5"/>
    <w:basedOn w:val="a"/>
    <w:next w:val="a"/>
    <w:link w:val="50"/>
    <w:qFormat/>
    <w:rsid w:val="00C73EA2"/>
    <w:pPr>
      <w:keepNext/>
      <w:spacing w:after="0" w:line="360" w:lineRule="auto"/>
      <w:jc w:val="center"/>
      <w:outlineLvl w:val="4"/>
    </w:pPr>
    <w:rPr>
      <w:rFonts w:ascii="Times New Roman" w:eastAsia="Times New Roman" w:hAnsi="Times New Roman" w:cs="Times New Roman"/>
      <w:sz w:val="28"/>
      <w:szCs w:val="24"/>
    </w:rPr>
  </w:style>
  <w:style w:type="paragraph" w:styleId="7">
    <w:name w:val="heading 7"/>
    <w:basedOn w:val="a"/>
    <w:next w:val="a"/>
    <w:link w:val="70"/>
    <w:qFormat/>
    <w:rsid w:val="00C73EA2"/>
    <w:pPr>
      <w:keepNext/>
      <w:spacing w:after="0" w:line="240" w:lineRule="auto"/>
      <w:ind w:right="-22"/>
      <w:jc w:val="center"/>
      <w:outlineLvl w:val="6"/>
    </w:pPr>
    <w:rPr>
      <w:rFonts w:ascii="Times New Roman" w:eastAsia="Times New Roman"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3F20D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F20DB"/>
    <w:rPr>
      <w:rFonts w:ascii="Tahoma" w:hAnsi="Tahoma" w:cs="Tahoma"/>
      <w:sz w:val="16"/>
      <w:szCs w:val="16"/>
    </w:rPr>
  </w:style>
  <w:style w:type="paragraph" w:styleId="a8">
    <w:name w:val="Body Text Indent"/>
    <w:basedOn w:val="a"/>
    <w:link w:val="a9"/>
    <w:uiPriority w:val="99"/>
    <w:semiHidden/>
    <w:unhideWhenUsed/>
    <w:rsid w:val="003F20DB"/>
    <w:pPr>
      <w:spacing w:after="120"/>
      <w:ind w:left="283"/>
    </w:pPr>
  </w:style>
  <w:style w:type="character" w:customStyle="1" w:styleId="a9">
    <w:name w:val="Основной текст с отступом Знак"/>
    <w:basedOn w:val="a0"/>
    <w:link w:val="a8"/>
    <w:uiPriority w:val="99"/>
    <w:semiHidden/>
    <w:rsid w:val="003F20DB"/>
  </w:style>
  <w:style w:type="paragraph" w:styleId="aa">
    <w:name w:val="Title"/>
    <w:basedOn w:val="a"/>
    <w:next w:val="a"/>
    <w:link w:val="ab"/>
    <w:uiPriority w:val="10"/>
    <w:qFormat/>
    <w:rsid w:val="00CD19F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Название Знак"/>
    <w:basedOn w:val="a0"/>
    <w:link w:val="aa"/>
    <w:uiPriority w:val="10"/>
    <w:rsid w:val="00CD19FD"/>
    <w:rPr>
      <w:rFonts w:asciiTheme="majorHAnsi" w:eastAsiaTheme="majorEastAsia" w:hAnsiTheme="majorHAnsi" w:cstheme="majorBidi"/>
      <w:color w:val="17365D" w:themeColor="text2" w:themeShade="BF"/>
      <w:spacing w:val="5"/>
      <w:kern w:val="28"/>
      <w:sz w:val="52"/>
      <w:szCs w:val="52"/>
    </w:rPr>
  </w:style>
  <w:style w:type="paragraph" w:styleId="ac">
    <w:name w:val="No Spacing"/>
    <w:uiPriority w:val="1"/>
    <w:qFormat/>
    <w:rsid w:val="00A760F3"/>
    <w:pPr>
      <w:spacing w:after="0" w:line="240" w:lineRule="auto"/>
    </w:pPr>
  </w:style>
  <w:style w:type="character" w:customStyle="1" w:styleId="50">
    <w:name w:val="Заголовок 5 Знак"/>
    <w:basedOn w:val="a0"/>
    <w:link w:val="5"/>
    <w:rsid w:val="00C73EA2"/>
    <w:rPr>
      <w:rFonts w:ascii="Times New Roman" w:eastAsia="Times New Roman" w:hAnsi="Times New Roman" w:cs="Times New Roman"/>
      <w:sz w:val="28"/>
      <w:szCs w:val="24"/>
    </w:rPr>
  </w:style>
  <w:style w:type="character" w:customStyle="1" w:styleId="70">
    <w:name w:val="Заголовок 7 Знак"/>
    <w:basedOn w:val="a0"/>
    <w:link w:val="7"/>
    <w:rsid w:val="00C73EA2"/>
    <w:rPr>
      <w:rFonts w:ascii="Times New Roman" w:eastAsia="Times New Roman" w:hAnsi="Times New Roman" w:cs="Times New Roman"/>
      <w:sz w:val="28"/>
      <w:szCs w:val="24"/>
    </w:rPr>
  </w:style>
  <w:style w:type="paragraph" w:styleId="ad">
    <w:name w:val="footer"/>
    <w:basedOn w:val="a"/>
    <w:link w:val="ae"/>
    <w:rsid w:val="00C73EA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e">
    <w:name w:val="Нижний колонтитул Знак"/>
    <w:basedOn w:val="a0"/>
    <w:link w:val="ad"/>
    <w:rsid w:val="00C73EA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BC890E-D912-43FC-9AD9-19C57C0F1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4088</Words>
  <Characters>23308</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Жансая Ерсаинова</cp:lastModifiedBy>
  <cp:revision>2</cp:revision>
  <dcterms:created xsi:type="dcterms:W3CDTF">2022-03-31T05:23:00Z</dcterms:created>
  <dcterms:modified xsi:type="dcterms:W3CDTF">2022-03-31T05:23:00Z</dcterms:modified>
</cp:coreProperties>
</file>